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6" w:rsidRPr="00F21C94" w:rsidRDefault="00540119" w:rsidP="002C10D6">
      <w:pPr>
        <w:pStyle w:val="3"/>
        <w:shd w:val="clear" w:color="auto" w:fill="FFFFFF"/>
        <w:spacing w:before="150"/>
        <w:jc w:val="center"/>
        <w:rPr>
          <w:rStyle w:val="apple-converted-space"/>
          <w:rFonts w:ascii="Verdana" w:hAnsi="Verdana"/>
          <w:bCs w:val="0"/>
          <w:i/>
          <w:color w:val="000000"/>
          <w:sz w:val="20"/>
          <w:szCs w:val="20"/>
          <w:shd w:val="clear" w:color="auto" w:fill="FFFFFF"/>
        </w:rPr>
      </w:pPr>
      <w:r w:rsidRPr="002C10D6">
        <w:rPr>
          <w:b w:val="0"/>
          <w:i/>
          <w:sz w:val="32"/>
          <w:szCs w:val="32"/>
        </w:rPr>
        <w:t xml:space="preserve">      </w:t>
      </w:r>
      <w:r w:rsidR="001F0C45" w:rsidRPr="00F21C94">
        <w:rPr>
          <w:rStyle w:val="a3"/>
          <w:rFonts w:ascii="Verdana" w:hAnsi="Verdana"/>
          <w:b/>
          <w:i/>
          <w:color w:val="000000"/>
          <w:shd w:val="clear" w:color="auto" w:fill="FFFFFF"/>
        </w:rPr>
        <w:t>Вода! У тебя нет ни вкуса, ни цвета, ни запаха! Тебя невозможно описать! Тобой наслаждаются, не ведая, что ты такое. Нельзя сказать, что ты необходима для жизни, ты – сама жизнь!</w:t>
      </w:r>
      <w:r w:rsidR="001F0C45" w:rsidRPr="00F21C94">
        <w:rPr>
          <w:rStyle w:val="apple-converted-space"/>
          <w:rFonts w:ascii="Verdana" w:hAnsi="Verdana"/>
          <w:bCs w:val="0"/>
          <w:i/>
          <w:color w:val="000000"/>
          <w:sz w:val="20"/>
          <w:szCs w:val="20"/>
          <w:shd w:val="clear" w:color="auto" w:fill="FFFFFF"/>
        </w:rPr>
        <w:t> </w:t>
      </w:r>
    </w:p>
    <w:p w:rsidR="002C10D6" w:rsidRPr="002C10D6" w:rsidRDefault="002C10D6" w:rsidP="002C10D6">
      <w:pPr>
        <w:pStyle w:val="3"/>
        <w:shd w:val="clear" w:color="auto" w:fill="FFFFFF"/>
        <w:spacing w:before="150"/>
        <w:jc w:val="center"/>
        <w:rPr>
          <w:rStyle w:val="a4"/>
          <w:rFonts w:ascii="Verdana" w:hAnsi="Verdana"/>
          <w:b w:val="0"/>
          <w:bCs w:val="0"/>
          <w:color w:val="000000"/>
          <w:shd w:val="clear" w:color="auto" w:fill="FFFFFF"/>
        </w:rPr>
      </w:pPr>
      <w:r w:rsidRPr="00F21C94">
        <w:rPr>
          <w:rStyle w:val="apple-converted-space"/>
          <w:rFonts w:ascii="Verdana" w:hAnsi="Verdana"/>
          <w:bCs w:val="0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</w:t>
      </w:r>
      <w:r w:rsidRPr="00F21C94">
        <w:rPr>
          <w:rStyle w:val="a4"/>
          <w:rFonts w:ascii="Verdana" w:hAnsi="Verdana"/>
          <w:bCs w:val="0"/>
          <w:color w:val="000000"/>
          <w:shd w:val="clear" w:color="auto" w:fill="FFFFFF"/>
        </w:rPr>
        <w:t>Антуан де Сент-Экзюпери</w:t>
      </w:r>
      <w:r w:rsidRPr="002C10D6">
        <w:rPr>
          <w:b w:val="0"/>
          <w:sz w:val="32"/>
          <w:szCs w:val="32"/>
        </w:rPr>
        <w:t xml:space="preserve">                         </w:t>
      </w:r>
      <w:r w:rsidR="001F0C45" w:rsidRPr="002C10D6">
        <w:rPr>
          <w:rFonts w:ascii="Verdana" w:hAnsi="Verdana"/>
          <w:color w:val="262C2C"/>
          <w:sz w:val="20"/>
          <w:szCs w:val="20"/>
        </w:rPr>
        <w:br/>
      </w:r>
    </w:p>
    <w:p w:rsidR="002C10D6" w:rsidRPr="00F21C94" w:rsidRDefault="001F0C45" w:rsidP="00F21C94">
      <w:pPr>
        <w:pStyle w:val="3"/>
        <w:shd w:val="clear" w:color="auto" w:fill="FFFFFF"/>
        <w:spacing w:before="150"/>
        <w:rPr>
          <w:rFonts w:ascii="Palatino Linotype" w:eastAsia="Times New Roman" w:hAnsi="Palatino Linotype" w:cs="Times New Roman"/>
          <w:color w:val="95A3A3"/>
          <w:lang w:eastAsia="ru-RU"/>
        </w:rPr>
      </w:pPr>
      <w:r>
        <w:rPr>
          <w:rStyle w:val="a4"/>
          <w:rFonts w:ascii="Verdana" w:hAnsi="Verdana"/>
          <w:b w:val="0"/>
          <w:bCs w:val="0"/>
          <w:color w:val="000000"/>
          <w:shd w:val="clear" w:color="auto" w:fill="FFFFFF"/>
        </w:rPr>
        <w:t xml:space="preserve"> </w:t>
      </w:r>
      <w:r w:rsidR="002C10D6" w:rsidRPr="00F21C94">
        <w:rPr>
          <w:rFonts w:ascii="Palatino Linotype" w:eastAsia="Times New Roman" w:hAnsi="Palatino Linotype" w:cs="Times New Roman"/>
          <w:color w:val="auto"/>
          <w:lang w:eastAsia="ru-RU"/>
        </w:rPr>
        <w:t>Что такое вода? 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жидкий состав, не имеющий запаха, вкуса и цвета!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Человек, в суть ее ты 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поглубже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вглядись! 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тайна из тайн! Это главное чудо Планеты!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Водный Исток, из которого питается Жизнь!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Вода занимает особое положение среди природных богатств Земли, она – незаменима, она была необходима во все века и всюду, где существуют земные формы жизни.</w:t>
      </w:r>
    </w:p>
    <w:p w:rsidR="002C10D6" w:rsidRPr="00F21C94" w:rsidRDefault="002C10D6" w:rsidP="00F21C94">
      <w:pPr>
        <w:shd w:val="clear" w:color="auto" w:fill="FFFFFF"/>
        <w:spacing w:before="150" w:after="0" w:line="240" w:lineRule="auto"/>
        <w:jc w:val="both"/>
        <w:outlineLvl w:val="2"/>
        <w:rPr>
          <w:rFonts w:ascii="Palatino Linotype" w:eastAsia="Times New Roman" w:hAnsi="Palatino Linotype" w:cs="Times New Roman"/>
          <w:b/>
          <w:bCs/>
          <w:color w:val="95A3A3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Почти 3/4 поверхности нашей планеты занято океанами и морями. Твёрдой водой — снегом и льдом — покрыто 20% суши. 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общего количества воды на Земле, равного 1 млрд. 386 млн. кубических километров, 1 млрд. 338 млн. кубических километров приходится на долю солёных вод Мирового океана, и только 35 млн. кубических километров приходится на долю пресных вод. 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Всего количества океанической воды хватило бы на то, чтобы покрыть ею земной шар слоем более 2,5 километров.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каждого жителя Земли приблизительно приходится 0,33 кубических километров морской воды и 0,008 кубических километров пресной воды. 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Пресная вода составляет 3% от общего количества воды на планете, но пригодной для питья всего 1%.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Трудность составляет в том, что подавляющая часть пресной воды на Земле находится в таком состоянии, которое делает её труднодоступной для человека. Почти 70% пресных вод заключено в ледниковых покровах полярных стран и в горных ледниках, 30% — в водоносных слоях под землёй, а в руслах всех рек содержатся одновременно всего лишь 0,006% пресных вод.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Тело человека почти на 70 % состоит из воды. В человеческом эмбрионе около 85% воды.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Млекопитающие содержат 60 — 68 %; рыбы — 70 %; водоросли — 90 — 98 % воды.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Меньше всего воды, лишь 5 — 7% веса, содержат некоторые мхи и лишайники. 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Больше всего воды находится в Тихом океане (46%), меньше всего — 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Северном Ледовитом (3,7%).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одном двухсотграммовом стакане воды уютно расположились около 8 септиллионов молекул воды.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Морская вода богата белком, так на один квадратный см. приходится 1,5 грамма белка.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Запасы растительности мирового океана способны прокормить 290 миллиардов человек.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Ежедневно с поверхности нашей планеты испаряется около 1 000 000 000 000 тонн воды.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Учеными было подмечено, что вода в горячем состоянии замерзает быстрее, чем в холодном, а при температуре минус 120 градусов по Цельсию вода становится тягучей и вязкой (как патока).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Если воду охлаждать дальше, то при температуре ниже минус 135 градусов она превращается в “стеклянную” воду.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“Стеклянная” вода – это твердое вещество, в котором отсутствует кристаллическая структура, как в стекле.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Ранее учеными утверждалось, что вода проявляется в 3-х агрегатных состояниях: жидкое, твердое и газообразное. На сегодняшний момент ученые выделяют 5 различных состояний воды в жидком состоянии и 14 состояний в замерзшем виде.</w:t>
      </w:r>
    </w:p>
    <w:p w:rsidR="002C10D6" w:rsidRPr="00F21C94" w:rsidRDefault="002C10D6" w:rsidP="00F21C9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lang w:eastAsia="ru-RU"/>
        </w:rPr>
      </w:pPr>
      <w:r w:rsidRPr="00F21C94">
        <w:rPr>
          <w:rFonts w:ascii="Palatino Linotype" w:eastAsia="Times New Roman" w:hAnsi="Palatino Linotype" w:cs="Times New Roman"/>
          <w:b/>
          <w:bCs/>
          <w:lang w:eastAsia="ru-RU"/>
        </w:rPr>
        <w:t>Роль  человечества  планеты в  загрязнении воды</w:t>
      </w:r>
      <w:r w:rsidR="00F21C94">
        <w:rPr>
          <w:rFonts w:ascii="Palatino Linotype" w:eastAsia="Times New Roman" w:hAnsi="Palatino Linotype" w:cs="Times New Roman"/>
          <w:b/>
          <w:bCs/>
          <w:lang w:eastAsia="ru-RU"/>
        </w:rPr>
        <w:t>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Человек принимает активное участие в загрязнении </w:t>
      </w:r>
      <w:proofErr w:type="spell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воды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.Н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spell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сегодняшний момент на земле гораздо больше тех людей, которые сознательно загрязняют и убивают Воду, причем в огромных масштабах. Например, те, кто задумывает, проектирует и строит плотины на реках. А ведь реки называют артериями Земли. И это действительно так! А люди сознательно ставят тромбы на этих артериях.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такое плотина на реке? В малых и больших водохранилищах Вода застаивается, гниёт, болеет. В такой Воде живёт больная, ослабленная рыба, вокруг больной Воды на сотни километров — больная земля, на которой растут больные, ослабленные растения и деревья, живут больные и ослабленные люди.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Почему птицы летят много тысяч километров на Север, чтобы завести птенцов? Они летят к Живой Воде! Вода, совершившая фазовый переход из твёрдого состояния в 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жидкое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становится прекрасной базой для рождения здорового потомства. Птицы это учитывают, но до человека разумного достучаться труднее.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результате деятельности человека большая часть пресной Воды поверхностных подземных бассейнов Земли оказалась загрязнённой вредными для организма человека веществами (гербициды, пестициды, продукты переработки нефти и различных материалов</w:t>
      </w:r>
      <w:r w:rsidR="00F21C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21C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данным ВОЗ в настоящее время в природной Воде обнаружено более 2000 химических соединений.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Вода, как живой организм, испытывает на себе также и воздействие огромного количества электромагнитных полей</w:t>
      </w:r>
      <w:r w:rsidRPr="002C10D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техногенного происхождения. Из-за этого Вода часто становится биопатогенной.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Наверное, в Космосе нет другой цивилизации, такой как наша, которая бы так безбожно относилась к основе своей жизни — Воде.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мы давно бы захлебнулись в своих отходах и в испорченной нами Воде, если бы Великая Сущность Воды не проводила бы своего глобального природного очищения на всей планете.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 раза в год, ровно через полгода, в ночь на Крещение и на Ивана Купала Мировой Океан очищает себя.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Суть этого очистительного механизма пока ученым непонятна, но следствия мы видим и пользуемся ими. В это время Вода очищается и обновляется и снова может жить и служить человеку.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полгода своими эмоциями и действиями Планетарное Человечество снова умудряемся загрязнить большую часть Воды, и она снова очищается….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очищается уже более жестоко по отношению к человеку: в виде сильных наводнений, в которых страдают и гибнут те самые кармические должники Водной Стихии, которые породили все эти загрязнения в виде неконтролируемых эмоций, деструктивных мыслей и всевозможных действий, губящих Природ; в непредсказуемых Цунами, разрушающих все живое на своем пути и уносящих жизни многих тысяч людей;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виде длительной засухи, от которой гибнет большая часть урожая, и человек остается один на один перед продовольственным кризисом</w:t>
      </w:r>
      <w:r w:rsidRPr="002C10D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2C10D6" w:rsidRPr="002C10D6" w:rsidRDefault="00F21C94" w:rsidP="00FD5FEC">
      <w:pPr>
        <w:shd w:val="clear" w:color="auto" w:fill="FFFFFF"/>
        <w:spacing w:before="150" w:after="0" w:line="240" w:lineRule="auto"/>
        <w:jc w:val="both"/>
        <w:outlineLvl w:val="2"/>
        <w:rPr>
          <w:rFonts w:ascii="Palatino Linotype" w:eastAsia="Times New Roman" w:hAnsi="Palatino Linotype" w:cs="Times New Roman"/>
          <w:b/>
          <w:bCs/>
          <w:color w:val="95A3A3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FF"/>
          <w:sz w:val="27"/>
          <w:szCs w:val="27"/>
          <w:lang w:eastAsia="ru-RU"/>
        </w:rPr>
        <w:lastRenderedPageBreak/>
        <w:t xml:space="preserve"> </w:t>
      </w:r>
    </w:p>
    <w:p w:rsidR="002C10D6" w:rsidRPr="002C10D6" w:rsidRDefault="00F21C94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C10D6" w:rsidRPr="00FD5F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Живая и мертвая вода. </w:t>
      </w:r>
      <w:r w:rsidR="002C10D6"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 научной точки зрения)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Современные учёные заинтересовались свойствами живой и мёртвой Воды, научились, получать её. Но природа намного мудрее их умствований. На Земле есть ВСЁ необходимое для здоровой, счастливой и вечной жизни человека!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исследованиям ученых на нашей Планете, в естественных условиях есть живая и мёртвая вода! Нужно только вспомнить соответствующие знания и применить их в жизни.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Природой заложено так, что в определённое время (по местному времени) Вода во всех водоёмах, в водопроводе, в любых ёмкостях становится то живой, то мёртвой!</w:t>
      </w:r>
      <w:r w:rsidRPr="00FD5F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чередование необходимо для эволюции жизни на Земле. Живая Вода ускоряет жизненные процессы, дает развитие всему, с чем она соприкасается. Мёртвая Вода очищает, стабилизирует, консервирует. И жизнь не может существовать без наличия и одной, и другой.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Человек может осознавать эти временные интервалы и пользоваться Водой более эффективно. Время указано местное. Волны живой и мёртвой Воды так и идут по Земле за Солнцем.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FD5F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Интервалы живой Воды: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Летнее время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2ч.20м.-4ч.25 5ч.15м.-6ч.00м. 6ч.25м-7ч.35м. 9ч.20м.-11ч.50м 14ч.20м.-16ч.20м. 19ч.10м.-21ч.30м. 23ч.10м.-23ч.40м.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Зимнее время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1ч.20м.-3ч.25м.   4ч.15м.-5ч.00м.   5ч.25м.-6ч.35м.    8ч.20м.-10ч.50м.</w:t>
      </w:r>
      <w:r w:rsidRPr="00FD5F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13ч.20м.-15ч.20м.    18ч.10м.-20ч.30м.    22ч.10м.-22ч.40м.</w:t>
      </w:r>
    </w:p>
    <w:p w:rsidR="002C10D6" w:rsidRPr="002C10D6" w:rsidRDefault="002C10D6" w:rsidP="002C10D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остальное время вода является мёртвой. Время перехода из одного состояния в другое составляет несколько минут.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Изменение происходит по синусоиде. Поэтому в середине временного интервала, на пике и впадине синусоиды, эффективность воды наибольшая.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Пить лучше</w:t>
      </w:r>
      <w:r w:rsidRPr="00FD5F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живую воду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Желательно также кушать жидкие блюда, пить напитки и соки в то время, когда вода живая. Это принесёт больше пользы организму от употребляемых напитков и еды.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FD5F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мёртвой воде</w:t>
      </w:r>
      <w:r w:rsidRPr="00FD5F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лучше купаться, умываться, чистить зубы. В это время происходит лучшее очищение, заживление ранок.</w:t>
      </w:r>
    </w:p>
    <w:p w:rsidR="002C10D6" w:rsidRPr="00F21C94" w:rsidRDefault="002C10D6" w:rsidP="00F21C94">
      <w:pPr>
        <w:shd w:val="clear" w:color="auto" w:fill="FFFFFF"/>
        <w:spacing w:before="150" w:after="0" w:line="240" w:lineRule="auto"/>
        <w:outlineLvl w:val="2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F21C9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Народные поверья о живой и мертвой воде</w:t>
      </w:r>
      <w:r w:rsidR="00F21C94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 согласно польским свидетельствам, стоячая, мутная вода, считалась водой без души и называлась «мертвая».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же она двигалась, перетекала с места на место, тогда она определялась как «живая </w:t>
      </w:r>
      <w:proofErr w:type="spell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вода»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.С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уществовали</w:t>
      </w:r>
      <w:proofErr w:type="spell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способы при помощи которых, определяли состояние больного. Во время лечения в бане рядом с больным ставили шайку с водой и примечали: если вода колебалась, играя отраженным светом</w:t>
      </w:r>
      <w:r w:rsidRPr="00FD5F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(т. е. обнаруживала признаки «живой» воды), то больному предрекали скорое выздоровление, тогда как неподвижная («мертвая» вода) предвещала смерть.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 многие люди не задумываются, какую воду они пьют и что вообще пьют.</w:t>
      </w:r>
      <w:r w:rsidRPr="00FD5F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Промышленность выпускает огромный ассортимент напитков, которые не пригодны для питья.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Газированная вода – «мертвая», причем умерщвленная настолько, что оживить ее </w:t>
      </w:r>
      <w:proofErr w:type="spell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структураторами</w:t>
      </w:r>
      <w:proofErr w:type="spell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ни природными, ни искусственными – уже не возможно.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Очень велика вероятность того, что и организм не в состоянии ее переработать, а если и принимает, то затрачивает при этом колоссальное количество энергии.</w:t>
      </w:r>
    </w:p>
    <w:p w:rsidR="002C10D6" w:rsidRPr="00F21C94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славянской традиции к «Живой воде» относится не только проточная, но и дождевая («небесная») вода: «Живая вода, бьющая из родника, как и дождевая, это Божья кровь, небесное семя». К «Живой воде» относились воды чистых озер, святых источников</w:t>
      </w:r>
      <w:r w:rsidR="00F21C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21C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C10D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F21C94">
        <w:rPr>
          <w:rFonts w:ascii="Verdana" w:eastAsia="Times New Roman" w:hAnsi="Verdana" w:cs="Times New Roman"/>
          <w:b/>
          <w:bCs/>
          <w:color w:val="262C2C"/>
          <w:sz w:val="20"/>
          <w:szCs w:val="20"/>
          <w:lang w:eastAsia="ru-RU"/>
        </w:rPr>
        <w:t>Абсолютно чистая вода — структурированная</w:t>
      </w:r>
      <w:r w:rsidR="00F21C94">
        <w:rPr>
          <w:rFonts w:ascii="Verdana" w:eastAsia="Times New Roman" w:hAnsi="Verdana" w:cs="Times New Roman"/>
          <w:b/>
          <w:bCs/>
          <w:color w:val="262C2C"/>
          <w:sz w:val="20"/>
          <w:szCs w:val="20"/>
          <w:lang w:eastAsia="ru-RU"/>
        </w:rPr>
        <w:t>.</w:t>
      </w:r>
    </w:p>
    <w:p w:rsidR="00FD5FEC" w:rsidRPr="00FD5FEC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Абсолютно чистая вода – это природная, энергетическая вода, обладающая физической, энергетической и информационной чистотой. Такая вода называется структурированной, гармоничной. Она дает энергию всему телу и Душе.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Каждые 15 дней наш организм полностью обновляет кровь. Вода, основная составляющая нашего организма, также периодически полностью обновляется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.е., время от времени обновляется 70% нас самих.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Горные подвижные реки, раньше считались самыми чистыми, а теперь и они не могут полностью избавиться от информации, преследующей воду на разных участках планеты.</w:t>
      </w:r>
      <w:r w:rsidRPr="00FD5FE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Талая вода, взятая из подземных источников, имеет свойства гармоничной воды, имеет красивую структурную снежинку, но и</w:t>
      </w:r>
      <w:r w:rsidRPr="002C10D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эта гармония не стабильна. Как только она попадает в поле негативных энергий, мыслей, она теряет свою гармонию.</w:t>
      </w:r>
    </w:p>
    <w:p w:rsidR="002C10D6" w:rsidRPr="002C10D6" w:rsidRDefault="002C10D6" w:rsidP="00FD5FE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земле есть вода, которая противится загрязнениям энергетическим, информационным, так как обладает Божественной силой – это река Иордан, горные озера в Тибете 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конечно же Святые источники.</w:t>
      </w:r>
    </w:p>
    <w:p w:rsidR="002C10D6" w:rsidRPr="002C10D6" w:rsidRDefault="002C10D6" w:rsidP="008C084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8C08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Святая вода</w:t>
      </w:r>
    </w:p>
    <w:p w:rsidR="002C10D6" w:rsidRPr="002C10D6" w:rsidRDefault="002C10D6" w:rsidP="008C084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Святая Вода всегда Абсолютно стабильна, чиста и структурирована. Этим она отличается от простой Абсолютно чистой воды.</w:t>
      </w:r>
    </w:p>
    <w:p w:rsidR="002C10D6" w:rsidRPr="002C10D6" w:rsidRDefault="002C10D6" w:rsidP="008C084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Стабильность чистоты Святой Воды обусловлена тем, что она соединена с Божественной Духовной Сутью Стихии Воды, способной удерживать определенный частотный диапазон.</w:t>
      </w:r>
    </w:p>
    <w:p w:rsidR="002C10D6" w:rsidRPr="002C10D6" w:rsidRDefault="002C10D6" w:rsidP="008C084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Святая вода — структурированная (молитвами, звуком; кстати, молитвы во всех религиях написаны с одной частотой 8 Гц — это частота колебаний Земли, частота «дыхания» Природы.</w:t>
      </w:r>
      <w:proofErr w:type="gramEnd"/>
    </w:p>
    <w:p w:rsidR="002C10D6" w:rsidRPr="002C10D6" w:rsidRDefault="002C10D6" w:rsidP="008C084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Многие произведения классической музыки написаны с той же частотой колебания звука, поэтому они живительны, и структурируют «воду» — ведь, еще раз повторюсь, мы на 70 % состоим из 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воды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 а значит, тоже </w:t>
      </w:r>
      <w:proofErr w:type="spell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структурируемся</w:t>
      </w:r>
      <w:proofErr w:type="spell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разрушаемся).</w:t>
      </w:r>
    </w:p>
    <w:p w:rsidR="002C10D6" w:rsidRPr="002C10D6" w:rsidRDefault="002C10D6" w:rsidP="008C084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священник в церкви окропляет Святой водой, то капли воды делают свое дело…</w:t>
      </w:r>
    </w:p>
    <w:p w:rsidR="002C10D6" w:rsidRPr="002C10D6" w:rsidRDefault="002C10D6" w:rsidP="008C084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Человек в церкви получает мощный сеанс «</w:t>
      </w:r>
      <w:proofErr w:type="spell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структуротерапии</w:t>
      </w:r>
      <w:proofErr w:type="spell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»… Можно и дома получать сеанс </w:t>
      </w:r>
      <w:proofErr w:type="spell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структуротерапии</w:t>
      </w:r>
      <w:proofErr w:type="spell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слушав</w:t>
      </w:r>
      <w:proofErr w:type="gram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прекрасную духовную или классическую музыку, пение молитв, звон колоколов…</w:t>
      </w:r>
    </w:p>
    <w:p w:rsidR="002C10D6" w:rsidRPr="002C10D6" w:rsidRDefault="008C084C" w:rsidP="008C084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C10D6" w:rsidRPr="002C10D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C10D6" w:rsidRPr="008C08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Святая </w:t>
      </w:r>
      <w:proofErr w:type="spellStart"/>
      <w:r w:rsidR="002C10D6" w:rsidRPr="008C08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богоявленская</w:t>
      </w:r>
      <w:proofErr w:type="spellEnd"/>
      <w:r w:rsidR="002C10D6" w:rsidRPr="008C08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вода</w:t>
      </w:r>
    </w:p>
    <w:p w:rsidR="002C10D6" w:rsidRPr="002C10D6" w:rsidRDefault="002C10D6" w:rsidP="008C084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Вода, освященная троекратным погружением в нее святого животворящего креста в канун Крещения, в сочельник, и в самый праздник Богоявления, называется святою </w:t>
      </w:r>
      <w:proofErr w:type="spell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Богоявленскою</w:t>
      </w:r>
      <w:proofErr w:type="spell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водою, или Великой </w:t>
      </w:r>
      <w:proofErr w:type="spellStart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Агиасмой</w:t>
      </w:r>
      <w:proofErr w:type="spellEnd"/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C10D6" w:rsidRPr="002C10D6" w:rsidRDefault="002C10D6" w:rsidP="008C084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Ей присуща особенная сила и важность. Именно этой водой православные люди кропят в Крещенский Сочельник свои жилища и надворные постройки с пением Крещенского тропаря (при этом кропятся даже самые нечистые места). Она используется и при </w:t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освящении домов. По свидетельству св. Иоанна Златоуста, она никогда не портится в домах верующих и берегущих ее, как Святыню, с уважением.</w:t>
      </w:r>
    </w:p>
    <w:p w:rsidR="00BD5BF6" w:rsidRDefault="002C10D6" w:rsidP="00BD5BF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Святою Богоявленскую воду необходимо иметь в своих домах всем верующим христианам и пить ее ежедневно с молитвой натощак для исцеления души и тела.</w:t>
      </w:r>
      <w:r w:rsidRPr="008C08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2C10D6"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  <w:br/>
      </w:r>
      <w:r w:rsidRPr="002C10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истории христианства известны многократные примеры, когда некоторые несчастные подверженные сильному пьянству или одержимые припадками и беснованием, после долговременно употребления этой Богоявленской воды натощак, по вере в чудодейственную силу, исцелялись навсегда от своих недугов</w:t>
      </w:r>
      <w:r w:rsidRPr="002C10D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21C94" w:rsidRPr="00BD5BF6" w:rsidRDefault="00F21C94" w:rsidP="00BD5BF6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262C2C"/>
          <w:sz w:val="20"/>
          <w:szCs w:val="20"/>
          <w:lang w:eastAsia="ru-RU"/>
        </w:rPr>
      </w:pPr>
      <w:hyperlink r:id="rId5" w:anchor="more-4609" w:tgtFrame="_blank" w:tooltip="Целебные свойства" w:history="1">
        <w:r w:rsidR="00BD5BF6" w:rsidRPr="00BD5BF6">
          <w:rPr>
            <w:rStyle w:val="a8"/>
            <w:rFonts w:ascii="inherit" w:hAnsi="inherit" w:cs="Arial"/>
            <w:color w:val="444444"/>
            <w:sz w:val="23"/>
            <w:szCs w:val="23"/>
            <w:u w:val="none"/>
            <w:bdr w:val="none" w:sz="0" w:space="0" w:color="auto" w:frame="1"/>
          </w:rPr>
          <w:t>Целебные</w:t>
        </w:r>
      </w:hyperlink>
      <w:r w:rsidR="00BD5BF6" w:rsidRPr="00BD5BF6">
        <w:rPr>
          <w:rFonts w:ascii="Arial" w:hAnsi="Arial" w:cs="Arial"/>
          <w:color w:val="666666"/>
          <w:sz w:val="23"/>
          <w:szCs w:val="23"/>
        </w:rPr>
        <w:t xml:space="preserve"> </w:t>
      </w:r>
      <w:r w:rsidR="00BD5BF6" w:rsidRPr="00BD5BF6">
        <w:rPr>
          <w:rFonts w:ascii="Arial" w:hAnsi="Arial" w:cs="Arial"/>
          <w:color w:val="666666"/>
          <w:sz w:val="20"/>
          <w:szCs w:val="20"/>
        </w:rPr>
        <w:t>свойства</w:t>
      </w:r>
      <w:r w:rsidR="00BD5BF6">
        <w:rPr>
          <w:rFonts w:ascii="Arial" w:hAnsi="Arial" w:cs="Arial"/>
          <w:color w:val="666666"/>
          <w:sz w:val="23"/>
          <w:szCs w:val="23"/>
        </w:rPr>
        <w:t xml:space="preserve"> </w:t>
      </w:r>
      <w:r w:rsidR="00BD5BF6">
        <w:rPr>
          <w:rFonts w:ascii="Arial" w:hAnsi="Arial" w:cs="Arial"/>
          <w:color w:val="666666"/>
          <w:sz w:val="20"/>
          <w:szCs w:val="20"/>
        </w:rPr>
        <w:t>К</w:t>
      </w:r>
      <w:r w:rsidRPr="00BD5BF6">
        <w:rPr>
          <w:rFonts w:ascii="Arial" w:hAnsi="Arial" w:cs="Arial"/>
          <w:color w:val="666666"/>
          <w:sz w:val="20"/>
          <w:szCs w:val="20"/>
        </w:rPr>
        <w:t xml:space="preserve">рещенской воды даже не отрицают  медики. Она нормализует иммунную, эндокринную и нервную систему. </w:t>
      </w:r>
      <w:proofErr w:type="spellStart"/>
      <w:r w:rsidRPr="00BD5BF6">
        <w:rPr>
          <w:rFonts w:ascii="Arial" w:hAnsi="Arial" w:cs="Arial"/>
          <w:color w:val="666666"/>
          <w:sz w:val="20"/>
          <w:szCs w:val="20"/>
        </w:rPr>
        <w:t>Оздоравливает</w:t>
      </w:r>
      <w:proofErr w:type="spellEnd"/>
      <w:r w:rsidRPr="00BD5BF6">
        <w:rPr>
          <w:rFonts w:ascii="Arial" w:hAnsi="Arial" w:cs="Arial"/>
          <w:color w:val="666666"/>
          <w:sz w:val="20"/>
          <w:szCs w:val="20"/>
        </w:rPr>
        <w:t xml:space="preserve"> зону мозга и  респираторную систему. </w:t>
      </w:r>
      <w:proofErr w:type="gramStart"/>
      <w:r w:rsidRPr="00BD5BF6">
        <w:rPr>
          <w:rFonts w:ascii="Arial" w:hAnsi="Arial" w:cs="Arial"/>
          <w:color w:val="666666"/>
          <w:sz w:val="20"/>
          <w:szCs w:val="20"/>
        </w:rPr>
        <w:t>Улучшает распред</w:t>
      </w:r>
      <w:r w:rsidR="00BD5BF6">
        <w:rPr>
          <w:rFonts w:ascii="Arial" w:hAnsi="Arial" w:cs="Arial"/>
          <w:color w:val="666666"/>
          <w:sz w:val="20"/>
          <w:szCs w:val="20"/>
        </w:rPr>
        <w:t>еление энергии по  всем органам</w:t>
      </w:r>
      <w:r w:rsidRPr="00BD5BF6">
        <w:rPr>
          <w:rFonts w:ascii="Arial" w:hAnsi="Arial" w:cs="Arial"/>
          <w:color w:val="666666"/>
          <w:sz w:val="20"/>
          <w:szCs w:val="20"/>
        </w:rPr>
        <w:t>, улучшает  балансировку между  правой и левой сторонами тела.</w:t>
      </w:r>
      <w:proofErr w:type="gramEnd"/>
      <w:r w:rsidRPr="00BD5BF6">
        <w:rPr>
          <w:rFonts w:ascii="Arial" w:hAnsi="Arial" w:cs="Arial"/>
          <w:color w:val="666666"/>
          <w:sz w:val="20"/>
          <w:szCs w:val="20"/>
        </w:rPr>
        <w:t xml:space="preserve"> Известны случаи, когда  несколько ее  капель, влитых в рот больному,  находящемуся без сознания, приводили его в сознание и изменяли резко ход болезни к улучшению. Поэтому  целебную силу крещенской воды можно использовать во благо своего бесценного  здоровья. Для этого в качестве профилактики  принимают ее вовнутрь по глотку натощак от всех болезней, чаще всего  с кусочком просфоры. В большом количестве пить каждый день ее не  рекомендуется так, как крещенская вода - сильная энергетическая вода. Утром  нужно встать, перекрестится, и</w:t>
      </w:r>
      <w:r w:rsidR="00BD5BF6">
        <w:rPr>
          <w:rFonts w:ascii="Arial" w:hAnsi="Arial" w:cs="Arial"/>
          <w:color w:val="666666"/>
          <w:sz w:val="20"/>
          <w:szCs w:val="20"/>
        </w:rPr>
        <w:t xml:space="preserve"> </w:t>
      </w:r>
      <w:r w:rsidRPr="00BD5BF6">
        <w:rPr>
          <w:rFonts w:ascii="Arial" w:hAnsi="Arial" w:cs="Arial"/>
          <w:color w:val="666666"/>
          <w:sz w:val="20"/>
          <w:szCs w:val="20"/>
        </w:rPr>
        <w:t xml:space="preserve">спросить на начавшийся день благословение у Господа, затем умыться, помолиться и принять  глоток великой </w:t>
      </w:r>
      <w:proofErr w:type="spellStart"/>
      <w:r w:rsidRPr="00BD5BF6">
        <w:rPr>
          <w:rFonts w:ascii="Arial" w:hAnsi="Arial" w:cs="Arial"/>
          <w:color w:val="666666"/>
          <w:sz w:val="20"/>
          <w:szCs w:val="20"/>
        </w:rPr>
        <w:t>агиасмы</w:t>
      </w:r>
      <w:proofErr w:type="spellEnd"/>
      <w:r w:rsidRPr="00BD5BF6">
        <w:rPr>
          <w:rFonts w:ascii="Arial" w:hAnsi="Arial" w:cs="Arial"/>
          <w:color w:val="666666"/>
          <w:sz w:val="20"/>
          <w:szCs w:val="20"/>
        </w:rPr>
        <w:t>. Если предписано употребление лекарств натощак, то сначала пьют святую воду, а затем лекарства. Не нужно добавлять в лекарства святую воду, лекарства лучше принимать  с молитвой. По сути,  каждое утро желательно начинать с воды, чтобы активировать работу организма после сна.</w:t>
      </w:r>
    </w:p>
    <w:p w:rsidR="00F21C94" w:rsidRPr="00BD5BF6" w:rsidRDefault="00BD5BF6" w:rsidP="00F21C94">
      <w:pPr>
        <w:pStyle w:val="a7"/>
        <w:shd w:val="clear" w:color="auto" w:fill="FFFFFF"/>
        <w:spacing w:before="0" w:beforeAutospacing="0" w:after="240" w:afterAutospacing="0" w:line="40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BD5BF6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AC3B13" w:rsidRPr="00BD5BF6" w:rsidRDefault="00BD5BF6" w:rsidP="00BD5BF6">
      <w:pPr>
        <w:shd w:val="clear" w:color="auto" w:fill="FFFFFF"/>
        <w:spacing w:before="180" w:after="180" w:line="240" w:lineRule="auto"/>
        <w:ind w:left="3402"/>
        <w:rPr>
          <w:sz w:val="20"/>
          <w:szCs w:val="20"/>
        </w:rPr>
      </w:pPr>
      <w:r>
        <w:rPr>
          <w:rStyle w:val="a4"/>
          <w:rFonts w:ascii="Verdana" w:hAnsi="Verdana"/>
          <w:bCs/>
          <w:i w:val="0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rStyle w:val="a4"/>
          <w:rFonts w:ascii="Verdana" w:hAnsi="Verdana"/>
          <w:bCs/>
          <w:i w:val="0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Style w:val="a4"/>
          <w:rFonts w:ascii="Verdana" w:hAnsi="Verdana"/>
          <w:bCs/>
          <w:i w:val="0"/>
          <w:color w:val="000000"/>
          <w:sz w:val="20"/>
          <w:szCs w:val="20"/>
          <w:shd w:val="clear" w:color="auto" w:fill="FFFFFF"/>
        </w:rPr>
        <w:t xml:space="preserve">/санврача ф-ла ФБУЗ «Центр гигиены и эпидемиологии в Рязанской области в Шиловском районе»                                </w:t>
      </w:r>
      <w:bookmarkStart w:id="0" w:name="_GoBack"/>
      <w:bookmarkEnd w:id="0"/>
      <w:r>
        <w:rPr>
          <w:rStyle w:val="a4"/>
          <w:rFonts w:ascii="Verdana" w:hAnsi="Verdana"/>
          <w:bCs/>
          <w:i w:val="0"/>
          <w:color w:val="000000"/>
          <w:sz w:val="20"/>
          <w:szCs w:val="20"/>
          <w:shd w:val="clear" w:color="auto" w:fill="FFFFFF"/>
        </w:rPr>
        <w:t xml:space="preserve">  Надежда Колдаева</w:t>
      </w:r>
    </w:p>
    <w:sectPr w:rsidR="00AC3B13" w:rsidRPr="00BD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19"/>
    <w:rsid w:val="001F0C45"/>
    <w:rsid w:val="002C10D6"/>
    <w:rsid w:val="00540119"/>
    <w:rsid w:val="008C084C"/>
    <w:rsid w:val="00AC3B13"/>
    <w:rsid w:val="00BD5BF6"/>
    <w:rsid w:val="00F21C94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C45"/>
    <w:rPr>
      <w:b/>
      <w:bCs/>
    </w:rPr>
  </w:style>
  <w:style w:type="character" w:customStyle="1" w:styleId="apple-converted-space">
    <w:name w:val="apple-converted-space"/>
    <w:basedOn w:val="a0"/>
    <w:rsid w:val="001F0C45"/>
  </w:style>
  <w:style w:type="character" w:styleId="a4">
    <w:name w:val="Emphasis"/>
    <w:basedOn w:val="a0"/>
    <w:uiPriority w:val="20"/>
    <w:qFormat/>
    <w:rsid w:val="001F0C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C10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C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21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C45"/>
    <w:rPr>
      <w:b/>
      <w:bCs/>
    </w:rPr>
  </w:style>
  <w:style w:type="character" w:customStyle="1" w:styleId="apple-converted-space">
    <w:name w:val="apple-converted-space"/>
    <w:basedOn w:val="a0"/>
    <w:rsid w:val="001F0C45"/>
  </w:style>
  <w:style w:type="character" w:styleId="a4">
    <w:name w:val="Emphasis"/>
    <w:basedOn w:val="a0"/>
    <w:uiPriority w:val="20"/>
    <w:qFormat/>
    <w:rsid w:val="001F0C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C10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C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2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yagna.ru/kreshhenskaya-vod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4</cp:revision>
  <dcterms:created xsi:type="dcterms:W3CDTF">2018-01-15T07:42:00Z</dcterms:created>
  <dcterms:modified xsi:type="dcterms:W3CDTF">2018-01-15T11:03:00Z</dcterms:modified>
</cp:coreProperties>
</file>