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B" w:rsidRPr="006B3791" w:rsidRDefault="006B3791" w:rsidP="006B3791">
      <w:pPr>
        <w:keepNext/>
        <w:jc w:val="right"/>
        <w:rPr>
          <w:sz w:val="22"/>
          <w:szCs w:val="22"/>
        </w:rPr>
      </w:pPr>
      <w:r w:rsidRPr="006B3791">
        <w:rPr>
          <w:sz w:val="22"/>
          <w:szCs w:val="22"/>
        </w:rPr>
        <w:t>Приложение №1</w:t>
      </w:r>
    </w:p>
    <w:p w:rsidR="0083713B" w:rsidRDefault="0083713B" w:rsidP="00ED041A">
      <w:pPr>
        <w:jc w:val="right"/>
      </w:pPr>
    </w:p>
    <w:p w:rsidR="00813C03" w:rsidRDefault="00813C03" w:rsidP="00813C03">
      <w:pPr>
        <w:widowControl/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приказу Управления образования</w:t>
      </w:r>
    </w:p>
    <w:p w:rsidR="00813C03" w:rsidRDefault="00813C03" w:rsidP="00813C03">
      <w:pPr>
        <w:widowControl/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администрации Спасского района </w:t>
      </w:r>
    </w:p>
    <w:p w:rsidR="00813C03" w:rsidRDefault="00813C03" w:rsidP="00813C03">
      <w:pPr>
        <w:widowControl/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Рязанской области</w:t>
      </w:r>
    </w:p>
    <w:p w:rsidR="00813C03" w:rsidRDefault="00813C03" w:rsidP="00813C03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№ 65-д от 01.02.2017г.</w:t>
      </w:r>
    </w:p>
    <w:p w:rsidR="0083713B" w:rsidRDefault="0083713B" w:rsidP="00ED041A">
      <w:pPr>
        <w:rPr>
          <w:sz w:val="28"/>
          <w:szCs w:val="28"/>
        </w:rPr>
      </w:pPr>
    </w:p>
    <w:p w:rsidR="00777903" w:rsidRDefault="00777903" w:rsidP="00ED041A">
      <w:pPr>
        <w:rPr>
          <w:sz w:val="28"/>
          <w:szCs w:val="28"/>
        </w:rPr>
      </w:pPr>
    </w:p>
    <w:p w:rsidR="00777903" w:rsidRDefault="00777903" w:rsidP="00ED041A">
      <w:pPr>
        <w:rPr>
          <w:sz w:val="28"/>
          <w:szCs w:val="28"/>
        </w:rPr>
      </w:pPr>
    </w:p>
    <w:p w:rsidR="00777903" w:rsidRDefault="00777903" w:rsidP="00ED041A">
      <w:pPr>
        <w:rPr>
          <w:sz w:val="28"/>
          <w:szCs w:val="28"/>
        </w:rPr>
      </w:pPr>
    </w:p>
    <w:p w:rsidR="00777903" w:rsidRDefault="00777903" w:rsidP="00ED041A">
      <w:pPr>
        <w:rPr>
          <w:sz w:val="28"/>
          <w:szCs w:val="28"/>
        </w:rPr>
      </w:pPr>
    </w:p>
    <w:p w:rsidR="00777903" w:rsidRDefault="00777903" w:rsidP="00ED041A">
      <w:pPr>
        <w:rPr>
          <w:sz w:val="28"/>
          <w:szCs w:val="28"/>
        </w:rPr>
      </w:pPr>
    </w:p>
    <w:p w:rsidR="0083713B" w:rsidRDefault="0083713B" w:rsidP="00ED04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713B" w:rsidRPr="002D43BC" w:rsidRDefault="0083713B" w:rsidP="00ED041A">
      <w:pPr>
        <w:rPr>
          <w:sz w:val="28"/>
          <w:szCs w:val="28"/>
        </w:rPr>
      </w:pPr>
    </w:p>
    <w:p w:rsidR="0083713B" w:rsidRDefault="0083713B" w:rsidP="00ED04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</w:t>
      </w:r>
    </w:p>
    <w:p w:rsidR="0083713B" w:rsidRDefault="0083713B" w:rsidP="00ED04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Рязанской области</w:t>
      </w:r>
    </w:p>
    <w:p w:rsidR="0083713B" w:rsidRDefault="0083713B" w:rsidP="00ED041A">
      <w:pPr>
        <w:jc w:val="center"/>
        <w:rPr>
          <w:b/>
          <w:bCs/>
          <w:sz w:val="28"/>
          <w:szCs w:val="28"/>
        </w:rPr>
      </w:pPr>
    </w:p>
    <w:p w:rsidR="00777903" w:rsidRDefault="00777903" w:rsidP="00ED041A">
      <w:pPr>
        <w:jc w:val="center"/>
        <w:rPr>
          <w:b/>
          <w:bCs/>
          <w:sz w:val="28"/>
          <w:szCs w:val="28"/>
        </w:rPr>
      </w:pPr>
    </w:p>
    <w:p w:rsidR="00777903" w:rsidRDefault="00777903" w:rsidP="00ED041A">
      <w:pPr>
        <w:jc w:val="center"/>
        <w:rPr>
          <w:b/>
          <w:bCs/>
          <w:sz w:val="28"/>
          <w:szCs w:val="28"/>
        </w:rPr>
      </w:pPr>
    </w:p>
    <w:p w:rsidR="0083713B" w:rsidRDefault="0083713B" w:rsidP="00ED041A">
      <w:pPr>
        <w:jc w:val="center"/>
        <w:rPr>
          <w:b/>
          <w:bCs/>
          <w:sz w:val="28"/>
          <w:szCs w:val="28"/>
        </w:rPr>
      </w:pPr>
    </w:p>
    <w:p w:rsidR="0083713B" w:rsidRDefault="0083713B" w:rsidP="00ED041A">
      <w:pPr>
        <w:jc w:val="center"/>
        <w:rPr>
          <w:b/>
          <w:bCs/>
          <w:sz w:val="28"/>
          <w:szCs w:val="28"/>
        </w:rPr>
      </w:pPr>
    </w:p>
    <w:p w:rsidR="0083713B" w:rsidRPr="00777903" w:rsidRDefault="0083713B" w:rsidP="00ED041A">
      <w:pPr>
        <w:keepNext/>
        <w:jc w:val="center"/>
        <w:rPr>
          <w:b/>
          <w:sz w:val="40"/>
          <w:szCs w:val="40"/>
        </w:rPr>
      </w:pPr>
      <w:r w:rsidRPr="00777903">
        <w:rPr>
          <w:b/>
          <w:sz w:val="40"/>
          <w:szCs w:val="40"/>
        </w:rPr>
        <w:t xml:space="preserve">ПОЛОЖЕНИЕ О КОМИССИИ </w:t>
      </w:r>
    </w:p>
    <w:p w:rsidR="0083713B" w:rsidRPr="00777903" w:rsidRDefault="0083713B" w:rsidP="00ED041A">
      <w:pPr>
        <w:keepNext/>
        <w:jc w:val="center"/>
        <w:rPr>
          <w:b/>
          <w:sz w:val="40"/>
          <w:szCs w:val="40"/>
        </w:rPr>
      </w:pPr>
      <w:r w:rsidRPr="00777903">
        <w:rPr>
          <w:b/>
          <w:sz w:val="40"/>
          <w:szCs w:val="40"/>
        </w:rPr>
        <w:t>ПО АНТИКОРРУПЦИОННОЙ ПОЛИТИКЕ</w:t>
      </w:r>
    </w:p>
    <w:p w:rsidR="0083713B" w:rsidRDefault="0083713B" w:rsidP="00ED041A">
      <w:pPr>
        <w:keepNext/>
        <w:jc w:val="center"/>
        <w:rPr>
          <w:b/>
          <w:sz w:val="28"/>
          <w:szCs w:val="28"/>
        </w:rPr>
      </w:pPr>
    </w:p>
    <w:p w:rsidR="0083713B" w:rsidRPr="00ED041A" w:rsidRDefault="0083713B" w:rsidP="00ED041A">
      <w:pPr>
        <w:jc w:val="center"/>
        <w:rPr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6D181F">
      <w:pPr>
        <w:keepNext/>
        <w:jc w:val="center"/>
        <w:rPr>
          <w:b/>
          <w:sz w:val="28"/>
          <w:szCs w:val="28"/>
        </w:rPr>
      </w:pPr>
    </w:p>
    <w:p w:rsidR="0083713B" w:rsidRDefault="0083713B" w:rsidP="00ED041A">
      <w:pPr>
        <w:shd w:val="clear" w:color="auto" w:fill="FFFFFF"/>
        <w:spacing w:before="557" w:line="307" w:lineRule="exact"/>
        <w:ind w:left="10"/>
        <w:jc w:val="both"/>
        <w:rPr>
          <w:b/>
          <w:sz w:val="28"/>
          <w:szCs w:val="28"/>
        </w:rPr>
      </w:pPr>
    </w:p>
    <w:p w:rsidR="0083713B" w:rsidRDefault="0083713B" w:rsidP="00ED041A">
      <w:pPr>
        <w:shd w:val="clear" w:color="auto" w:fill="FFFFFF"/>
        <w:spacing w:before="557" w:line="307" w:lineRule="exact"/>
        <w:ind w:left="10"/>
        <w:jc w:val="both"/>
        <w:rPr>
          <w:b/>
          <w:sz w:val="28"/>
          <w:szCs w:val="28"/>
        </w:rPr>
      </w:pPr>
    </w:p>
    <w:p w:rsidR="0083713B" w:rsidRDefault="0083713B" w:rsidP="00ED041A">
      <w:pPr>
        <w:shd w:val="clear" w:color="auto" w:fill="FFFFFF"/>
        <w:spacing w:before="557" w:line="307" w:lineRule="exact"/>
        <w:ind w:left="10"/>
        <w:jc w:val="both"/>
        <w:rPr>
          <w:b/>
          <w:sz w:val="28"/>
          <w:szCs w:val="28"/>
        </w:rPr>
      </w:pPr>
    </w:p>
    <w:p w:rsidR="0083713B" w:rsidRDefault="0083713B" w:rsidP="00ED041A">
      <w:pPr>
        <w:shd w:val="clear" w:color="auto" w:fill="FFFFFF"/>
        <w:spacing w:before="557" w:line="307" w:lineRule="exact"/>
        <w:ind w:left="10"/>
        <w:jc w:val="both"/>
        <w:rPr>
          <w:b/>
          <w:sz w:val="28"/>
          <w:szCs w:val="28"/>
        </w:rPr>
      </w:pPr>
    </w:p>
    <w:p w:rsidR="00813C03" w:rsidRDefault="00813C03" w:rsidP="00777903">
      <w:pPr>
        <w:shd w:val="clear" w:color="auto" w:fill="FFFFFF"/>
        <w:spacing w:before="557" w:line="307" w:lineRule="exact"/>
        <w:jc w:val="both"/>
        <w:rPr>
          <w:b/>
          <w:sz w:val="28"/>
          <w:szCs w:val="28"/>
        </w:rPr>
      </w:pPr>
    </w:p>
    <w:p w:rsidR="0083713B" w:rsidRPr="00ED041A" w:rsidRDefault="0083713B" w:rsidP="003F7642">
      <w:pPr>
        <w:shd w:val="clear" w:color="auto" w:fill="FFFFFF"/>
        <w:spacing w:before="557" w:line="307" w:lineRule="exact"/>
        <w:ind w:left="10"/>
        <w:jc w:val="center"/>
        <w:rPr>
          <w:sz w:val="28"/>
          <w:szCs w:val="28"/>
        </w:rPr>
      </w:pPr>
      <w:r w:rsidRPr="00ED041A">
        <w:rPr>
          <w:b/>
          <w:bCs/>
          <w:color w:val="000000"/>
          <w:spacing w:val="-6"/>
          <w:sz w:val="28"/>
          <w:szCs w:val="28"/>
        </w:rPr>
        <w:lastRenderedPageBreak/>
        <w:t>1. Общие положения</w:t>
      </w:r>
    </w:p>
    <w:p w:rsidR="0083713B" w:rsidRPr="00ED041A" w:rsidRDefault="0083713B" w:rsidP="00ED041A">
      <w:pPr>
        <w:shd w:val="clear" w:color="auto" w:fill="FFFFFF"/>
        <w:tabs>
          <w:tab w:val="left" w:pos="470"/>
        </w:tabs>
        <w:spacing w:line="307" w:lineRule="exact"/>
        <w:ind w:left="10"/>
        <w:jc w:val="both"/>
        <w:rPr>
          <w:sz w:val="28"/>
          <w:szCs w:val="28"/>
        </w:rPr>
      </w:pPr>
      <w:r w:rsidRPr="00ED041A">
        <w:rPr>
          <w:color w:val="000000"/>
          <w:spacing w:val="-15"/>
          <w:sz w:val="28"/>
          <w:szCs w:val="28"/>
        </w:rPr>
        <w:t>1.1.</w:t>
      </w:r>
      <w:r w:rsidRPr="00ED041A">
        <w:rPr>
          <w:color w:val="000000"/>
          <w:sz w:val="28"/>
          <w:szCs w:val="28"/>
        </w:rPr>
        <w:tab/>
      </w:r>
      <w:r w:rsidRPr="00ED041A">
        <w:rPr>
          <w:color w:val="000000"/>
          <w:spacing w:val="-3"/>
          <w:sz w:val="28"/>
          <w:szCs w:val="28"/>
        </w:rPr>
        <w:t>Настоящее Положение определяет порядок деятельности, задачи и компетенц</w:t>
      </w:r>
      <w:r>
        <w:rPr>
          <w:color w:val="000000"/>
          <w:spacing w:val="-3"/>
          <w:sz w:val="28"/>
          <w:szCs w:val="28"/>
        </w:rPr>
        <w:t xml:space="preserve">ии </w:t>
      </w:r>
      <w:r w:rsidRPr="00ED041A">
        <w:rPr>
          <w:color w:val="000000"/>
          <w:spacing w:val="1"/>
          <w:sz w:val="28"/>
          <w:szCs w:val="28"/>
        </w:rPr>
        <w:t xml:space="preserve">Комиссии  по  противодействию  коррупции  (далее  —  Комиссия)  в  </w:t>
      </w:r>
      <w:r w:rsidRPr="00ED041A">
        <w:rPr>
          <w:bCs/>
          <w:sz w:val="28"/>
          <w:szCs w:val="28"/>
        </w:rPr>
        <w:t>Управления образования и молодежной политики  администрации муниципального образования – Спасский муниципальный район Рязанской области</w:t>
      </w:r>
      <w:r w:rsidRPr="00ED041A">
        <w:rPr>
          <w:color w:val="000000"/>
          <w:spacing w:val="1"/>
          <w:sz w:val="28"/>
          <w:szCs w:val="28"/>
        </w:rPr>
        <w:t xml:space="preserve"> </w:t>
      </w:r>
      <w:r w:rsidRPr="00ED041A">
        <w:rPr>
          <w:color w:val="000000"/>
          <w:spacing w:val="-4"/>
          <w:sz w:val="28"/>
          <w:szCs w:val="28"/>
        </w:rPr>
        <w:t>(далее - Учреждение).</w:t>
      </w:r>
    </w:p>
    <w:p w:rsidR="0083713B" w:rsidRPr="00ED041A" w:rsidRDefault="0083713B" w:rsidP="00ED041A">
      <w:pPr>
        <w:shd w:val="clear" w:color="auto" w:fill="FFFFFF"/>
        <w:tabs>
          <w:tab w:val="left" w:pos="566"/>
        </w:tabs>
        <w:spacing w:line="307" w:lineRule="exact"/>
        <w:jc w:val="both"/>
        <w:rPr>
          <w:sz w:val="28"/>
          <w:szCs w:val="28"/>
        </w:rPr>
      </w:pPr>
      <w:r w:rsidRPr="00ED041A">
        <w:rPr>
          <w:color w:val="000000"/>
          <w:spacing w:val="-15"/>
          <w:sz w:val="28"/>
          <w:szCs w:val="28"/>
        </w:rPr>
        <w:t>1.2.</w:t>
      </w:r>
      <w:r w:rsidRPr="00ED041A">
        <w:rPr>
          <w:color w:val="000000"/>
          <w:sz w:val="28"/>
          <w:szCs w:val="28"/>
        </w:rPr>
        <w:tab/>
      </w:r>
      <w:r w:rsidRPr="00ED041A">
        <w:rPr>
          <w:color w:val="000000"/>
          <w:spacing w:val="-1"/>
          <w:sz w:val="28"/>
          <w:szCs w:val="28"/>
        </w:rPr>
        <w:t xml:space="preserve">Комиссия  в  своей  деятельности руководствуется  Конституцией  Российской </w:t>
      </w:r>
      <w:r w:rsidRPr="00ED041A">
        <w:rPr>
          <w:color w:val="000000"/>
          <w:spacing w:val="1"/>
          <w:sz w:val="28"/>
          <w:szCs w:val="28"/>
        </w:rPr>
        <w:t xml:space="preserve">Федерации,  действующим  законодательством  РФ,  в  том  числе  Законом Российской Федерации  от </w:t>
      </w:r>
      <w:r w:rsidRPr="00ED041A">
        <w:rPr>
          <w:color w:val="000000"/>
          <w:spacing w:val="3"/>
          <w:sz w:val="28"/>
          <w:szCs w:val="28"/>
        </w:rPr>
        <w:t>25.12.2008 № 273-ФЗ    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Министерства социальной защиты Российской Федерации от 08.11.2013г.,</w:t>
      </w:r>
      <w:r w:rsidRPr="00ED041A">
        <w:rPr>
          <w:color w:val="000000"/>
          <w:spacing w:val="-3"/>
          <w:sz w:val="28"/>
          <w:szCs w:val="28"/>
        </w:rPr>
        <w:t xml:space="preserve">  </w:t>
      </w:r>
      <w:r w:rsidRPr="00ED041A">
        <w:rPr>
          <w:color w:val="000000"/>
          <w:spacing w:val="-6"/>
          <w:sz w:val="28"/>
          <w:szCs w:val="28"/>
        </w:rPr>
        <w:t>а также настоящим Положением.</w:t>
      </w:r>
    </w:p>
    <w:p w:rsidR="0083713B" w:rsidRPr="00ED041A" w:rsidRDefault="0083713B" w:rsidP="00ED041A">
      <w:pPr>
        <w:shd w:val="clear" w:color="auto" w:fill="FFFFFF"/>
        <w:tabs>
          <w:tab w:val="left" w:pos="442"/>
        </w:tabs>
        <w:spacing w:line="307" w:lineRule="exact"/>
        <w:ind w:left="38"/>
        <w:jc w:val="both"/>
        <w:rPr>
          <w:sz w:val="28"/>
          <w:szCs w:val="28"/>
        </w:rPr>
      </w:pPr>
      <w:r w:rsidRPr="00ED041A">
        <w:rPr>
          <w:color w:val="000000"/>
          <w:spacing w:val="-21"/>
          <w:sz w:val="28"/>
          <w:szCs w:val="28"/>
        </w:rPr>
        <w:t>1.3.</w:t>
      </w:r>
      <w:r w:rsidRPr="00ED041A">
        <w:rPr>
          <w:color w:val="000000"/>
          <w:sz w:val="28"/>
          <w:szCs w:val="28"/>
        </w:rPr>
        <w:tab/>
      </w:r>
      <w:r w:rsidRPr="00ED041A">
        <w:rPr>
          <w:color w:val="000000"/>
          <w:spacing w:val="-3"/>
          <w:sz w:val="28"/>
          <w:szCs w:val="28"/>
        </w:rPr>
        <w:t xml:space="preserve">Комиссия систематически осуществляет комплекс мероприятий </w:t>
      </w:r>
      <w:proofErr w:type="gramStart"/>
      <w:r w:rsidRPr="00ED041A">
        <w:rPr>
          <w:color w:val="000000"/>
          <w:spacing w:val="-3"/>
          <w:sz w:val="28"/>
          <w:szCs w:val="28"/>
        </w:rPr>
        <w:t>по</w:t>
      </w:r>
      <w:proofErr w:type="gramEnd"/>
      <w:r w:rsidRPr="00ED041A">
        <w:rPr>
          <w:color w:val="000000"/>
          <w:spacing w:val="-3"/>
          <w:sz w:val="28"/>
          <w:szCs w:val="28"/>
        </w:rPr>
        <w:t>:</w:t>
      </w:r>
    </w:p>
    <w:p w:rsidR="0083713B" w:rsidRPr="00ED041A" w:rsidRDefault="0083713B" w:rsidP="00ED041A">
      <w:p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-</w:t>
      </w:r>
      <w:r w:rsidRPr="00ED041A">
        <w:rPr>
          <w:color w:val="000000"/>
          <w:sz w:val="28"/>
          <w:szCs w:val="28"/>
        </w:rPr>
        <w:tab/>
      </w:r>
      <w:r w:rsidRPr="00ED041A">
        <w:rPr>
          <w:color w:val="000000"/>
          <w:spacing w:val="-4"/>
          <w:sz w:val="28"/>
          <w:szCs w:val="28"/>
        </w:rPr>
        <w:t>выявлению и устранению причин и условий, порождающих коррупцию;</w:t>
      </w:r>
    </w:p>
    <w:p w:rsidR="0083713B" w:rsidRPr="00ED041A" w:rsidRDefault="0083713B" w:rsidP="00ED041A">
      <w:pPr>
        <w:shd w:val="clear" w:color="auto" w:fill="FFFFFF"/>
        <w:tabs>
          <w:tab w:val="left" w:pos="278"/>
        </w:tabs>
        <w:spacing w:line="307" w:lineRule="exact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-</w:t>
      </w:r>
      <w:r w:rsidRPr="00ED041A">
        <w:rPr>
          <w:color w:val="000000"/>
          <w:sz w:val="28"/>
          <w:szCs w:val="28"/>
        </w:rPr>
        <w:tab/>
        <w:t xml:space="preserve">выработке  оптимальных  механизмов  защиты  от  проникновения  коррупции  в </w:t>
      </w:r>
      <w:r>
        <w:rPr>
          <w:bCs/>
          <w:sz w:val="28"/>
          <w:szCs w:val="28"/>
        </w:rPr>
        <w:t>Управления</w:t>
      </w:r>
      <w:r w:rsidRPr="002D43BC">
        <w:rPr>
          <w:bCs/>
          <w:sz w:val="28"/>
          <w:szCs w:val="28"/>
        </w:rPr>
        <w:t xml:space="preserve"> образования 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, снижению в нем</w:t>
      </w:r>
      <w:r w:rsidRPr="00ED041A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83713B" w:rsidRPr="00ED041A" w:rsidRDefault="0083713B" w:rsidP="00ED041A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07" w:lineRule="exact"/>
        <w:jc w:val="both"/>
        <w:rPr>
          <w:color w:val="000000"/>
          <w:sz w:val="28"/>
          <w:szCs w:val="28"/>
        </w:rPr>
      </w:pPr>
      <w:r w:rsidRPr="00ED041A">
        <w:rPr>
          <w:color w:val="000000"/>
          <w:spacing w:val="-4"/>
          <w:sz w:val="28"/>
          <w:szCs w:val="28"/>
        </w:rPr>
        <w:t>информированию сотрудников по проблемам коррупции;</w:t>
      </w:r>
    </w:p>
    <w:p w:rsidR="0083713B" w:rsidRPr="00ED041A" w:rsidRDefault="0083713B" w:rsidP="00ED041A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07" w:lineRule="exact"/>
        <w:jc w:val="both"/>
        <w:rPr>
          <w:color w:val="000000"/>
          <w:sz w:val="28"/>
          <w:szCs w:val="28"/>
        </w:rPr>
      </w:pPr>
      <w:proofErr w:type="spellStart"/>
      <w:r w:rsidRPr="00ED041A">
        <w:rPr>
          <w:color w:val="000000"/>
          <w:spacing w:val="-5"/>
          <w:sz w:val="28"/>
          <w:szCs w:val="28"/>
        </w:rPr>
        <w:t>антикоррупционной</w:t>
      </w:r>
      <w:proofErr w:type="spellEnd"/>
      <w:r w:rsidRPr="00ED041A">
        <w:rPr>
          <w:color w:val="000000"/>
          <w:spacing w:val="-5"/>
          <w:sz w:val="28"/>
          <w:szCs w:val="28"/>
        </w:rPr>
        <w:t xml:space="preserve"> пропаганде;</w:t>
      </w:r>
    </w:p>
    <w:p w:rsidR="0083713B" w:rsidRPr="00ED041A" w:rsidRDefault="0083713B" w:rsidP="00ED041A">
      <w:pPr>
        <w:shd w:val="clear" w:color="auto" w:fill="FFFFFF"/>
        <w:spacing w:line="307" w:lineRule="exact"/>
        <w:ind w:left="10"/>
        <w:jc w:val="both"/>
        <w:rPr>
          <w:sz w:val="28"/>
          <w:szCs w:val="28"/>
        </w:rPr>
      </w:pPr>
      <w:r w:rsidRPr="00ED041A">
        <w:rPr>
          <w:color w:val="000000"/>
          <w:spacing w:val="6"/>
          <w:sz w:val="28"/>
          <w:szCs w:val="28"/>
        </w:rPr>
        <w:t xml:space="preserve">-привлечению общественности и СМИ к сотрудничеству по вопросам </w:t>
      </w:r>
      <w:r w:rsidRPr="00ED041A">
        <w:rPr>
          <w:color w:val="000000"/>
          <w:spacing w:val="4"/>
          <w:sz w:val="28"/>
          <w:szCs w:val="28"/>
        </w:rPr>
        <w:t xml:space="preserve">противодействия коррупции в целях выработки у сотрудников навыков </w:t>
      </w:r>
      <w:proofErr w:type="spellStart"/>
      <w:r w:rsidRPr="00ED041A">
        <w:rPr>
          <w:color w:val="000000"/>
          <w:spacing w:val="-5"/>
          <w:sz w:val="28"/>
          <w:szCs w:val="28"/>
        </w:rPr>
        <w:t>антикоррупционного</w:t>
      </w:r>
      <w:proofErr w:type="spellEnd"/>
      <w:r w:rsidRPr="00ED041A">
        <w:rPr>
          <w:color w:val="000000"/>
          <w:spacing w:val="-5"/>
          <w:sz w:val="28"/>
          <w:szCs w:val="28"/>
        </w:rPr>
        <w:t xml:space="preserve"> поведения в сферах с повышенным риском коррупции, а также </w:t>
      </w:r>
      <w:r w:rsidRPr="00ED041A">
        <w:rPr>
          <w:color w:val="000000"/>
          <w:spacing w:val="-6"/>
          <w:sz w:val="28"/>
          <w:szCs w:val="28"/>
        </w:rPr>
        <w:t>формирования нетерпимого отношения к коррупции;</w:t>
      </w:r>
    </w:p>
    <w:p w:rsidR="0083713B" w:rsidRPr="00ED041A" w:rsidRDefault="0083713B" w:rsidP="00ED041A">
      <w:pPr>
        <w:shd w:val="clear" w:color="auto" w:fill="FFFFFF"/>
        <w:tabs>
          <w:tab w:val="left" w:pos="154"/>
        </w:tabs>
        <w:spacing w:line="307" w:lineRule="exact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-</w:t>
      </w:r>
      <w:r w:rsidRPr="00ED041A">
        <w:rPr>
          <w:color w:val="000000"/>
          <w:sz w:val="28"/>
          <w:szCs w:val="28"/>
        </w:rPr>
        <w:tab/>
      </w:r>
      <w:r w:rsidRPr="00ED041A">
        <w:rPr>
          <w:color w:val="000000"/>
          <w:spacing w:val="-7"/>
          <w:sz w:val="28"/>
          <w:szCs w:val="28"/>
        </w:rPr>
        <w:t>устранение конфликта интересов сотрудников.</w:t>
      </w:r>
    </w:p>
    <w:p w:rsidR="0083713B" w:rsidRPr="00ED041A" w:rsidRDefault="0083713B" w:rsidP="00ED041A">
      <w:pPr>
        <w:shd w:val="clear" w:color="auto" w:fill="FFFFFF"/>
        <w:tabs>
          <w:tab w:val="left" w:pos="614"/>
        </w:tabs>
        <w:spacing w:line="307" w:lineRule="exact"/>
        <w:ind w:left="10"/>
        <w:jc w:val="both"/>
        <w:rPr>
          <w:sz w:val="28"/>
          <w:szCs w:val="28"/>
        </w:rPr>
      </w:pPr>
      <w:r w:rsidRPr="00ED041A">
        <w:rPr>
          <w:color w:val="000000"/>
          <w:spacing w:val="-17"/>
          <w:sz w:val="28"/>
          <w:szCs w:val="28"/>
        </w:rPr>
        <w:t>1.4.</w:t>
      </w:r>
      <w:r w:rsidRPr="00ED041A">
        <w:rPr>
          <w:color w:val="000000"/>
          <w:sz w:val="28"/>
          <w:szCs w:val="28"/>
        </w:rPr>
        <w:tab/>
      </w:r>
      <w:r w:rsidRPr="00ED041A">
        <w:rPr>
          <w:color w:val="000000"/>
          <w:spacing w:val="-1"/>
          <w:sz w:val="28"/>
          <w:szCs w:val="28"/>
        </w:rPr>
        <w:t xml:space="preserve">Для   целей   настоящего   Положения   применяются   следующие   понятия   и </w:t>
      </w:r>
      <w:r w:rsidRPr="00ED041A">
        <w:rPr>
          <w:color w:val="000000"/>
          <w:spacing w:val="-9"/>
          <w:sz w:val="28"/>
          <w:szCs w:val="28"/>
        </w:rPr>
        <w:t>определения:</w:t>
      </w:r>
    </w:p>
    <w:p w:rsidR="0083713B" w:rsidRDefault="0083713B" w:rsidP="003F7642">
      <w:pPr>
        <w:shd w:val="clear" w:color="auto" w:fill="FFFFFF"/>
        <w:tabs>
          <w:tab w:val="left" w:pos="816"/>
        </w:tabs>
        <w:spacing w:before="10" w:line="307" w:lineRule="exact"/>
        <w:jc w:val="both"/>
        <w:rPr>
          <w:sz w:val="28"/>
          <w:szCs w:val="28"/>
        </w:rPr>
      </w:pPr>
      <w:r w:rsidRPr="00ED041A">
        <w:rPr>
          <w:color w:val="000000"/>
          <w:spacing w:val="-13"/>
          <w:sz w:val="28"/>
          <w:szCs w:val="28"/>
        </w:rPr>
        <w:t>1.4.1.</w:t>
      </w:r>
      <w:r w:rsidRPr="00ED041A">
        <w:rPr>
          <w:color w:val="000000"/>
          <w:sz w:val="28"/>
          <w:szCs w:val="28"/>
        </w:rPr>
        <w:tab/>
      </w:r>
      <w:proofErr w:type="gramStart"/>
      <w:r w:rsidRPr="00ED041A">
        <w:rPr>
          <w:b/>
          <w:color w:val="000000"/>
          <w:spacing w:val="1"/>
          <w:sz w:val="28"/>
          <w:szCs w:val="28"/>
        </w:rPr>
        <w:t>Коррупция</w:t>
      </w:r>
      <w:r w:rsidRPr="00ED041A">
        <w:rPr>
          <w:color w:val="000000"/>
          <w:spacing w:val="1"/>
          <w:sz w:val="28"/>
          <w:szCs w:val="28"/>
        </w:rPr>
        <w:t xml:space="preserve">   -   злоупотребление   служебным   положением,   дача   взятки, </w:t>
      </w:r>
      <w:r w:rsidRPr="00ED041A">
        <w:rPr>
          <w:color w:val="000000"/>
          <w:spacing w:val="6"/>
          <w:sz w:val="28"/>
          <w:szCs w:val="28"/>
        </w:rPr>
        <w:t xml:space="preserve">получение взятки, злоупотребление полномочиями, коммерческий подкуп либо </w:t>
      </w:r>
      <w:r w:rsidRPr="00ED041A">
        <w:rPr>
          <w:color w:val="000000"/>
          <w:spacing w:val="-2"/>
          <w:sz w:val="28"/>
          <w:szCs w:val="28"/>
        </w:rPr>
        <w:t xml:space="preserve">иное незаконное использование физическим лицом своего должностного положения </w:t>
      </w:r>
      <w:r w:rsidRPr="00ED041A">
        <w:rPr>
          <w:color w:val="000000"/>
          <w:spacing w:val="1"/>
          <w:sz w:val="28"/>
          <w:szCs w:val="28"/>
        </w:rPr>
        <w:t xml:space="preserve">вопреки законным интересам общества и государства в целях получения выгоды в </w:t>
      </w:r>
      <w:r w:rsidRPr="00ED041A">
        <w:rPr>
          <w:color w:val="000000"/>
          <w:spacing w:val="6"/>
          <w:sz w:val="28"/>
          <w:szCs w:val="28"/>
        </w:rPr>
        <w:t xml:space="preserve">виде денег, ценностей, иного имущества или услуг имущественного характера, </w:t>
      </w:r>
      <w:r w:rsidRPr="00ED041A">
        <w:rPr>
          <w:color w:val="000000"/>
          <w:spacing w:val="2"/>
          <w:sz w:val="28"/>
          <w:szCs w:val="28"/>
        </w:rPr>
        <w:t xml:space="preserve">иных  имущественных   прав  для   себя  или  для   третьих  лиц  либо  незаконно </w:t>
      </w:r>
      <w:r w:rsidRPr="00ED041A">
        <w:rPr>
          <w:color w:val="000000"/>
          <w:spacing w:val="5"/>
          <w:sz w:val="28"/>
          <w:szCs w:val="28"/>
        </w:rPr>
        <w:t>предоставление такой  выгоды указанному лицу другими физическими лицами.</w:t>
      </w:r>
      <w:proofErr w:type="gramEnd"/>
    </w:p>
    <w:p w:rsidR="0083713B" w:rsidRPr="00ED041A" w:rsidRDefault="0083713B" w:rsidP="003F7642">
      <w:pPr>
        <w:shd w:val="clear" w:color="auto" w:fill="FFFFFF"/>
        <w:tabs>
          <w:tab w:val="left" w:pos="816"/>
        </w:tabs>
        <w:spacing w:before="10" w:line="307" w:lineRule="exact"/>
        <w:jc w:val="both"/>
        <w:rPr>
          <w:sz w:val="28"/>
          <w:szCs w:val="28"/>
        </w:rPr>
      </w:pPr>
      <w:r w:rsidRPr="00ED041A">
        <w:rPr>
          <w:color w:val="000000"/>
          <w:spacing w:val="-13"/>
          <w:sz w:val="28"/>
          <w:szCs w:val="28"/>
        </w:rPr>
        <w:t>1.4.2.</w:t>
      </w:r>
      <w:r w:rsidRPr="00ED041A">
        <w:rPr>
          <w:color w:val="000000"/>
          <w:sz w:val="28"/>
          <w:szCs w:val="28"/>
        </w:rPr>
        <w:tab/>
      </w:r>
      <w:r w:rsidRPr="00ED041A">
        <w:rPr>
          <w:b/>
          <w:color w:val="000000"/>
          <w:spacing w:val="-1"/>
          <w:sz w:val="28"/>
          <w:szCs w:val="28"/>
        </w:rPr>
        <w:t>Противодействие коррупции</w:t>
      </w:r>
      <w:r w:rsidRPr="00ED041A">
        <w:rPr>
          <w:color w:val="000000"/>
          <w:spacing w:val="-1"/>
          <w:sz w:val="28"/>
          <w:szCs w:val="28"/>
        </w:rPr>
        <w:t xml:space="preserve"> - скоординированная деятельность федеральных </w:t>
      </w:r>
      <w:r w:rsidRPr="00ED041A">
        <w:rPr>
          <w:color w:val="000000"/>
          <w:spacing w:val="3"/>
          <w:sz w:val="28"/>
          <w:szCs w:val="28"/>
        </w:rPr>
        <w:t xml:space="preserve">органов государственной власти, органов государственной власти субъектов РФ, </w:t>
      </w:r>
      <w:r w:rsidRPr="00ED041A">
        <w:rPr>
          <w:color w:val="000000"/>
          <w:spacing w:val="-3"/>
          <w:sz w:val="28"/>
          <w:szCs w:val="28"/>
        </w:rPr>
        <w:t xml:space="preserve">органов    местного    самоуправления    муниципальных    образований,    институтов </w:t>
      </w:r>
      <w:r w:rsidRPr="00ED041A">
        <w:rPr>
          <w:color w:val="000000"/>
          <w:spacing w:val="-2"/>
          <w:sz w:val="28"/>
          <w:szCs w:val="28"/>
        </w:rPr>
        <w:t xml:space="preserve">гражданского   общества,   организаций   и   физических   лиц   по   предупреждению коррупции,     уголовному    преследованию    лиц    совершивших     коррупционные </w:t>
      </w:r>
      <w:r w:rsidRPr="00ED041A">
        <w:rPr>
          <w:color w:val="000000"/>
          <w:spacing w:val="-4"/>
          <w:sz w:val="28"/>
          <w:szCs w:val="28"/>
        </w:rPr>
        <w:t>преступления, минимизации и (или) ликвидации их последствий.</w:t>
      </w:r>
    </w:p>
    <w:p w:rsidR="0083713B" w:rsidRPr="00ED041A" w:rsidRDefault="0083713B" w:rsidP="00ED041A">
      <w:pPr>
        <w:shd w:val="clear" w:color="auto" w:fill="FFFFFF"/>
        <w:tabs>
          <w:tab w:val="left" w:pos="778"/>
        </w:tabs>
        <w:spacing w:line="307" w:lineRule="exact"/>
        <w:ind w:left="38"/>
        <w:jc w:val="both"/>
        <w:rPr>
          <w:color w:val="000000"/>
          <w:spacing w:val="-1"/>
          <w:sz w:val="28"/>
          <w:szCs w:val="28"/>
        </w:rPr>
      </w:pPr>
      <w:r w:rsidRPr="00ED041A">
        <w:rPr>
          <w:color w:val="000000"/>
          <w:spacing w:val="-16"/>
          <w:sz w:val="28"/>
          <w:szCs w:val="28"/>
        </w:rPr>
        <w:t>1.4.3.</w:t>
      </w:r>
      <w:r w:rsidRPr="00ED041A">
        <w:rPr>
          <w:color w:val="000000"/>
          <w:sz w:val="28"/>
          <w:szCs w:val="28"/>
        </w:rPr>
        <w:tab/>
      </w:r>
      <w:r w:rsidRPr="00ED041A">
        <w:rPr>
          <w:b/>
          <w:color w:val="000000"/>
          <w:spacing w:val="-1"/>
          <w:sz w:val="28"/>
          <w:szCs w:val="28"/>
        </w:rPr>
        <w:t>Коррупционное  правонарушение</w:t>
      </w:r>
      <w:r w:rsidRPr="00ED041A">
        <w:rPr>
          <w:color w:val="000000"/>
          <w:spacing w:val="-1"/>
          <w:sz w:val="28"/>
          <w:szCs w:val="28"/>
        </w:rPr>
        <w:t xml:space="preserve">  -   как  отдельное  проявление  коррупции, </w:t>
      </w:r>
      <w:r w:rsidRPr="00ED041A">
        <w:rPr>
          <w:color w:val="000000"/>
          <w:sz w:val="28"/>
          <w:szCs w:val="28"/>
        </w:rPr>
        <w:t>влекущее  за  собой  дисциплинарную,   административную,   уголовную  или  иную ответственность.</w:t>
      </w:r>
    </w:p>
    <w:p w:rsidR="0083713B" w:rsidRDefault="0083713B" w:rsidP="00ED041A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ED041A">
        <w:rPr>
          <w:color w:val="000000"/>
          <w:sz w:val="28"/>
          <w:szCs w:val="28"/>
        </w:rPr>
        <w:t xml:space="preserve">1.4.4. </w:t>
      </w:r>
      <w:r w:rsidRPr="00ED041A">
        <w:rPr>
          <w:b/>
          <w:color w:val="000000"/>
          <w:sz w:val="28"/>
          <w:szCs w:val="28"/>
        </w:rPr>
        <w:t xml:space="preserve">Субъекты </w:t>
      </w:r>
      <w:proofErr w:type="spellStart"/>
      <w:r w:rsidRPr="00ED041A">
        <w:rPr>
          <w:b/>
          <w:color w:val="000000"/>
          <w:sz w:val="28"/>
          <w:szCs w:val="28"/>
        </w:rPr>
        <w:t>антикоррупционной</w:t>
      </w:r>
      <w:proofErr w:type="spellEnd"/>
      <w:r w:rsidRPr="00ED041A">
        <w:rPr>
          <w:b/>
          <w:color w:val="000000"/>
          <w:sz w:val="28"/>
          <w:szCs w:val="28"/>
        </w:rPr>
        <w:t xml:space="preserve"> политики</w:t>
      </w:r>
      <w:r w:rsidRPr="00ED041A">
        <w:rPr>
          <w:color w:val="000000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ED041A">
        <w:rPr>
          <w:color w:val="000000"/>
          <w:sz w:val="28"/>
          <w:szCs w:val="28"/>
        </w:rPr>
        <w:t>антикоррупционной</w:t>
      </w:r>
      <w:proofErr w:type="spellEnd"/>
      <w:r w:rsidRPr="00ED041A">
        <w:rPr>
          <w:color w:val="000000"/>
          <w:sz w:val="28"/>
          <w:szCs w:val="28"/>
        </w:rPr>
        <w:t xml:space="preserve"> политики, граждане. Субъек</w:t>
      </w:r>
      <w:r w:rsidRPr="00ED041A">
        <w:rPr>
          <w:color w:val="000000"/>
          <w:sz w:val="28"/>
          <w:szCs w:val="28"/>
        </w:rPr>
        <w:softHyphen/>
        <w:t xml:space="preserve">тами </w:t>
      </w:r>
      <w:proofErr w:type="spellStart"/>
      <w:r w:rsidRPr="00ED041A">
        <w:rPr>
          <w:color w:val="000000"/>
          <w:sz w:val="28"/>
          <w:szCs w:val="28"/>
        </w:rPr>
        <w:t>антикоррупционной</w:t>
      </w:r>
      <w:proofErr w:type="spellEnd"/>
      <w:r w:rsidRPr="00ED041A">
        <w:rPr>
          <w:color w:val="000000"/>
          <w:sz w:val="28"/>
          <w:szCs w:val="28"/>
        </w:rPr>
        <w:t xml:space="preserve"> политик</w:t>
      </w:r>
      <w:r>
        <w:rPr>
          <w:color w:val="000000"/>
          <w:sz w:val="28"/>
          <w:szCs w:val="28"/>
        </w:rPr>
        <w:t xml:space="preserve">и являются </w:t>
      </w:r>
      <w:r>
        <w:rPr>
          <w:color w:val="000000"/>
          <w:sz w:val="28"/>
          <w:szCs w:val="28"/>
        </w:rPr>
        <w:lastRenderedPageBreak/>
        <w:t xml:space="preserve">сотрудники </w:t>
      </w:r>
      <w:r>
        <w:rPr>
          <w:bCs/>
          <w:sz w:val="28"/>
          <w:szCs w:val="28"/>
        </w:rPr>
        <w:t>Управления</w:t>
      </w:r>
      <w:r w:rsidRPr="002D43BC">
        <w:rPr>
          <w:bCs/>
          <w:sz w:val="28"/>
          <w:szCs w:val="28"/>
        </w:rPr>
        <w:t xml:space="preserve"> образования 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 xml:space="preserve">. 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ED041A">
        <w:rPr>
          <w:color w:val="000000"/>
          <w:sz w:val="28"/>
          <w:szCs w:val="28"/>
        </w:rPr>
        <w:t>1.4.5.</w:t>
      </w:r>
      <w:r w:rsidRPr="00ED041A">
        <w:rPr>
          <w:b/>
          <w:color w:val="000000"/>
          <w:sz w:val="28"/>
          <w:szCs w:val="28"/>
        </w:rPr>
        <w:t>Субъекты коррупционных правонарушений</w:t>
      </w:r>
      <w:r w:rsidRPr="00ED041A">
        <w:rPr>
          <w:color w:val="000000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1.4.6.</w:t>
      </w:r>
      <w:r w:rsidRPr="00ED041A">
        <w:rPr>
          <w:b/>
          <w:color w:val="000000"/>
          <w:sz w:val="28"/>
          <w:szCs w:val="28"/>
        </w:rPr>
        <w:t>Предупреждение коррупции</w:t>
      </w:r>
      <w:r w:rsidRPr="00ED041A">
        <w:rPr>
          <w:color w:val="000000"/>
          <w:sz w:val="28"/>
          <w:szCs w:val="28"/>
        </w:rPr>
        <w:t xml:space="preserve"> - деятельность субъектов </w:t>
      </w:r>
      <w:proofErr w:type="spellStart"/>
      <w:r w:rsidRPr="00ED041A">
        <w:rPr>
          <w:color w:val="000000"/>
          <w:sz w:val="28"/>
          <w:szCs w:val="28"/>
        </w:rPr>
        <w:t>антикоррупционной</w:t>
      </w:r>
      <w:proofErr w:type="spellEnd"/>
      <w:r w:rsidRPr="00ED041A">
        <w:rPr>
          <w:color w:val="000000"/>
          <w:sz w:val="28"/>
          <w:szCs w:val="28"/>
        </w:rPr>
        <w:t xml:space="preserve"> поли</w:t>
      </w:r>
      <w:r w:rsidRPr="00ED041A">
        <w:rPr>
          <w:color w:val="000000"/>
          <w:sz w:val="28"/>
          <w:szCs w:val="28"/>
        </w:rPr>
        <w:softHyphen/>
        <w:t>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83713B" w:rsidRPr="00ED3ACC" w:rsidRDefault="0083713B" w:rsidP="00ED3ACC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ED3ACC">
        <w:rPr>
          <w:b/>
          <w:color w:val="000000"/>
          <w:sz w:val="28"/>
          <w:szCs w:val="28"/>
        </w:rPr>
        <w:t>2. Задачи Комиссии: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Комиссия для решения стоящих перед ней задач: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2.1. Коор</w:t>
      </w:r>
      <w:r>
        <w:rPr>
          <w:color w:val="000000"/>
          <w:sz w:val="28"/>
          <w:szCs w:val="28"/>
        </w:rPr>
        <w:t xml:space="preserve">динирует деятельность </w:t>
      </w:r>
      <w:r>
        <w:rPr>
          <w:bCs/>
          <w:sz w:val="28"/>
          <w:szCs w:val="28"/>
        </w:rPr>
        <w:t>Управления</w:t>
      </w:r>
      <w:r w:rsidRPr="002D43BC">
        <w:rPr>
          <w:bCs/>
          <w:sz w:val="28"/>
          <w:szCs w:val="28"/>
        </w:rPr>
        <w:t xml:space="preserve"> образования 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 xml:space="preserve"> по устранению причин коррупции и условий им способствующих, выявлению и </w:t>
      </w:r>
      <w:r>
        <w:rPr>
          <w:color w:val="000000"/>
          <w:sz w:val="28"/>
          <w:szCs w:val="28"/>
        </w:rPr>
        <w:t>пресечению фактов коррупции и его</w:t>
      </w:r>
      <w:r w:rsidRPr="00ED041A">
        <w:rPr>
          <w:color w:val="000000"/>
          <w:sz w:val="28"/>
          <w:szCs w:val="28"/>
        </w:rPr>
        <w:t xml:space="preserve"> проявлений.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2.2.  Вносит предложения, направленные на реализацию мероприятий по устранению причин и условий, спосо</w:t>
      </w:r>
      <w:r>
        <w:rPr>
          <w:color w:val="000000"/>
          <w:sz w:val="28"/>
          <w:szCs w:val="28"/>
        </w:rPr>
        <w:t>бствующих коррупции в</w:t>
      </w:r>
      <w:r w:rsidRPr="00ED04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2D43BC">
        <w:rPr>
          <w:bCs/>
          <w:sz w:val="28"/>
          <w:szCs w:val="28"/>
        </w:rPr>
        <w:t xml:space="preserve"> образования 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>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2.3.  Вырабатывает      рекомендации      для      практического      использования      по предотвращению и профилактике коррупционных правонаруш</w:t>
      </w:r>
      <w:r>
        <w:rPr>
          <w:color w:val="000000"/>
          <w:sz w:val="28"/>
          <w:szCs w:val="28"/>
        </w:rPr>
        <w:t xml:space="preserve">ений в деятельности </w:t>
      </w:r>
      <w:r>
        <w:rPr>
          <w:bCs/>
          <w:sz w:val="28"/>
          <w:szCs w:val="28"/>
        </w:rPr>
        <w:t>Управления</w:t>
      </w:r>
      <w:r w:rsidRPr="002D43BC">
        <w:rPr>
          <w:bCs/>
          <w:sz w:val="28"/>
          <w:szCs w:val="28"/>
        </w:rPr>
        <w:t xml:space="preserve"> образования 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>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2.4.  Взаимодействует    с    правоохранительными    органами   по    реализации    мер, направленных   на   предупреждение   (профилактику)   коррупции   и   на   выявление субъектов коррупционных правонарушений.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 xml:space="preserve">2.5. Осуществляет прием уведомлений, объективно и всесторонне рассматривает </w:t>
      </w:r>
      <w:proofErr w:type="gramStart"/>
      <w:r w:rsidRPr="00ED041A">
        <w:rPr>
          <w:color w:val="000000"/>
          <w:sz w:val="28"/>
          <w:szCs w:val="28"/>
        </w:rPr>
        <w:t>содержащимся</w:t>
      </w:r>
      <w:proofErr w:type="gramEnd"/>
      <w:r w:rsidRPr="00ED041A">
        <w:rPr>
          <w:color w:val="000000"/>
          <w:sz w:val="28"/>
          <w:szCs w:val="28"/>
        </w:rPr>
        <w:t xml:space="preserve"> в уведомлениях сотрудников фактов и обстоятельств, обращения в целях склонения сотрудников к совершению коррупционных правонарушений, дает заключение,   предлагает   меры,   рекомендуемые   для   разрешения   сложившейся ситуации.</w:t>
      </w:r>
    </w:p>
    <w:p w:rsidR="0083713B" w:rsidRPr="00ED3ACC" w:rsidRDefault="0083713B" w:rsidP="00ED3ACC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ED3ACC">
        <w:rPr>
          <w:b/>
          <w:color w:val="000000"/>
          <w:sz w:val="28"/>
          <w:szCs w:val="28"/>
        </w:rPr>
        <w:t>3. Порядок формирования и деятельность Комиссии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ED041A">
        <w:rPr>
          <w:color w:val="000000"/>
          <w:sz w:val="28"/>
          <w:szCs w:val="28"/>
        </w:rPr>
        <w:t>3.1. Состав   членов    Комиссии   утверждается приказом начальника.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3.2.В состав Комис</w:t>
      </w:r>
      <w:r>
        <w:rPr>
          <w:color w:val="000000"/>
          <w:sz w:val="28"/>
          <w:szCs w:val="28"/>
        </w:rPr>
        <w:t xml:space="preserve">сии входят сотрудники </w:t>
      </w:r>
      <w:r>
        <w:rPr>
          <w:bCs/>
          <w:sz w:val="28"/>
          <w:szCs w:val="28"/>
        </w:rPr>
        <w:t>Управления</w:t>
      </w:r>
      <w:r w:rsidRPr="002D43BC">
        <w:rPr>
          <w:bCs/>
          <w:sz w:val="28"/>
          <w:szCs w:val="28"/>
        </w:rPr>
        <w:t xml:space="preserve"> образования 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 xml:space="preserve"> и представитель первичной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профсоюзной организации.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ED041A">
        <w:rPr>
          <w:color w:val="000000"/>
          <w:sz w:val="28"/>
          <w:szCs w:val="28"/>
        </w:rPr>
        <w:t>3.3. Присутствие на заседаниях Комиссии ее членов обязательно. В случае отсутствия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возможности членов Комиссии присутствовать на заседании, они вправе изложить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свое мнение по рассматриваемым вопросам в письменном виде.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sz w:val="28"/>
          <w:szCs w:val="28"/>
        </w:rPr>
        <w:t>3.4.</w:t>
      </w:r>
      <w:r w:rsidRPr="00ED041A">
        <w:rPr>
          <w:color w:val="000000"/>
          <w:sz w:val="28"/>
          <w:szCs w:val="28"/>
        </w:rPr>
        <w:t>Заседание Комиссии правомочно, если на нем присутствует не менее двух третей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lastRenderedPageBreak/>
        <w:t>общего числа его членов. В случае несогласия с принятым решением, член Комиссии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вправе в письменном виде изложить особое мнение, которое подлежит приобщению к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протоколу.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3.5.Член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3.6. Из состава Комиссии председателем назначаются заместитель председателя и секретарь.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3.7. Заместитель    председателя    Комиссии,    в    случаях    отсутствия    председателя Комиссии, по его поручению, проводит заседания Комиссии.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3.8. Секретарь Комиссии: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-организует подготовку материалов к заседанию Комиссии, а также проектов его</w:t>
      </w:r>
      <w:r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решений;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- информирует членов  Комиссии  о  месте,  времени проведения  и повестке дня</w:t>
      </w:r>
      <w:r>
        <w:rPr>
          <w:color w:val="000000"/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очередного     заседания     Комиссии,     обеспечивает     необходимыми     справочно-информационными материалами.</w:t>
      </w:r>
    </w:p>
    <w:p w:rsidR="0083713B" w:rsidRPr="00ED041A" w:rsidRDefault="0083713B" w:rsidP="00ED3ACC">
      <w:pPr>
        <w:widowControl/>
        <w:shd w:val="clear" w:color="auto" w:fill="FFFFFF"/>
        <w:jc w:val="center"/>
        <w:rPr>
          <w:sz w:val="28"/>
          <w:szCs w:val="28"/>
        </w:rPr>
      </w:pPr>
      <w:r w:rsidRPr="00ED041A">
        <w:rPr>
          <w:b/>
          <w:bCs/>
          <w:color w:val="000000"/>
          <w:sz w:val="28"/>
          <w:szCs w:val="28"/>
        </w:rPr>
        <w:t>4. Полномочия Комиссии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 xml:space="preserve">4.1.    Комиссия    координирует   деятельность   </w:t>
      </w:r>
      <w:r>
        <w:rPr>
          <w:color w:val="000000"/>
          <w:sz w:val="28"/>
          <w:szCs w:val="28"/>
        </w:rPr>
        <w:t>Управления образования</w:t>
      </w:r>
      <w:r w:rsidRPr="00ED041A">
        <w:rPr>
          <w:color w:val="000000"/>
          <w:sz w:val="28"/>
          <w:szCs w:val="28"/>
        </w:rPr>
        <w:t xml:space="preserve">    </w:t>
      </w:r>
      <w:r w:rsidRPr="002D43BC">
        <w:rPr>
          <w:bCs/>
          <w:sz w:val="28"/>
          <w:szCs w:val="28"/>
        </w:rPr>
        <w:t>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 xml:space="preserve"> по    реализации    мер противодействия коррупции.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4.2. Комиссия   вносит   предложения   на  рассмотрение   собранием   коллектива   по совершенствованию деятельности  в сфере противодействия  коррупции,  а также участвует  в   подготовке   проектов  локальных   нормативных   актов  по  вопросам, относящимся к ее компетенции.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 xml:space="preserve">4.3. Участвует в разработке форм  и  методов осуществления  </w:t>
      </w:r>
      <w:proofErr w:type="spellStart"/>
      <w:r w:rsidRPr="00ED041A">
        <w:rPr>
          <w:color w:val="000000"/>
          <w:sz w:val="28"/>
          <w:szCs w:val="28"/>
        </w:rPr>
        <w:t>антикоррупционной</w:t>
      </w:r>
      <w:proofErr w:type="spellEnd"/>
      <w:r w:rsidRPr="00ED041A">
        <w:rPr>
          <w:color w:val="000000"/>
          <w:sz w:val="28"/>
          <w:szCs w:val="28"/>
        </w:rPr>
        <w:t xml:space="preserve"> деятельности и контролирует их реализацию.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4.4. Рассматривает      предложения      о      совершенствовании      методической      и организационной работы по против</w:t>
      </w:r>
      <w:r>
        <w:rPr>
          <w:color w:val="000000"/>
          <w:sz w:val="28"/>
          <w:szCs w:val="28"/>
        </w:rPr>
        <w:t xml:space="preserve">одействию коррупции в </w:t>
      </w:r>
      <w:r w:rsidRPr="002D43BC">
        <w:rPr>
          <w:bCs/>
          <w:sz w:val="28"/>
          <w:szCs w:val="28"/>
        </w:rPr>
        <w:t>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>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4.5. Содействует внесению дополнений в локальные нормативные    акты с учетом изменений действующего законодательства.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4.6.Организует проверку сведений, содержащихся в уведомлении сотрудника    о</w:t>
      </w:r>
      <w:r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фактах    обращения     в     целях     склонения     к     совершению     коррупционных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правонарушений.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4.7.В зависимости от рассматриваемых вопросов, к участию в заседаниях Комиссии</w:t>
      </w:r>
      <w:r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могут привлекаться иные лица, по согласованию с председателем Комиссии.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4.8.Решения Комиссии принимаются на заседании открытым голосованием простым</w:t>
      </w:r>
      <w:r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большинством голосов присутствующих членов Комиссии и носят рекомендательный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характер, оформляется протоколом, который подписывает председатель Комиссии, а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при необходимости,  реализуются  путем  принятия  соответствующих приказов  и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 xml:space="preserve">распоряжений      директора,      если      иное      не      </w:t>
      </w:r>
      <w:r w:rsidRPr="00ED041A">
        <w:rPr>
          <w:color w:val="000000"/>
          <w:sz w:val="28"/>
          <w:szCs w:val="28"/>
        </w:rPr>
        <w:lastRenderedPageBreak/>
        <w:t>предусмотрено     действующим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законодательством.  Члены  Комиссии  обладают равными  правами  при  принятии</w:t>
      </w:r>
      <w:r w:rsidRPr="00ED041A">
        <w:rPr>
          <w:sz w:val="28"/>
          <w:szCs w:val="28"/>
        </w:rPr>
        <w:t xml:space="preserve"> </w:t>
      </w:r>
      <w:r w:rsidRPr="00ED041A">
        <w:rPr>
          <w:color w:val="000000"/>
          <w:sz w:val="28"/>
          <w:szCs w:val="28"/>
        </w:rPr>
        <w:t>решений.</w:t>
      </w:r>
    </w:p>
    <w:p w:rsidR="0083713B" w:rsidRPr="00ED041A" w:rsidRDefault="0083713B" w:rsidP="00ED041A">
      <w:pPr>
        <w:shd w:val="clear" w:color="auto" w:fill="FFFFFF"/>
        <w:tabs>
          <w:tab w:val="left" w:pos="778"/>
        </w:tabs>
        <w:spacing w:line="307" w:lineRule="exact"/>
        <w:ind w:left="38"/>
        <w:jc w:val="both"/>
        <w:rPr>
          <w:color w:val="000000"/>
          <w:sz w:val="28"/>
          <w:szCs w:val="28"/>
        </w:rPr>
      </w:pPr>
      <w:r w:rsidRPr="00ED041A">
        <w:rPr>
          <w:color w:val="000000"/>
          <w:sz w:val="28"/>
          <w:szCs w:val="28"/>
        </w:rPr>
        <w:t>4.9.  Порядок работы Комиссии с уведомлениями сотрудников о фактах обращения в целях   склонения   к   совершению   коррупционных   правонарушений   регулируется отдельным локальным актом.</w:t>
      </w:r>
    </w:p>
    <w:p w:rsidR="0083713B" w:rsidRPr="00ED041A" w:rsidRDefault="0083713B" w:rsidP="00ED3ACC">
      <w:pPr>
        <w:widowControl/>
        <w:shd w:val="clear" w:color="auto" w:fill="FFFFFF"/>
        <w:jc w:val="center"/>
        <w:rPr>
          <w:sz w:val="28"/>
          <w:szCs w:val="28"/>
        </w:rPr>
      </w:pPr>
      <w:r w:rsidRPr="00ED041A">
        <w:rPr>
          <w:b/>
          <w:bCs/>
          <w:color w:val="000000"/>
          <w:sz w:val="28"/>
          <w:szCs w:val="28"/>
        </w:rPr>
        <w:t>5.</w:t>
      </w:r>
      <w:r w:rsidRPr="00ED041A">
        <w:rPr>
          <w:color w:val="000000"/>
          <w:sz w:val="28"/>
          <w:szCs w:val="28"/>
        </w:rPr>
        <w:t xml:space="preserve"> </w:t>
      </w:r>
      <w:r w:rsidRPr="00ED041A">
        <w:rPr>
          <w:b/>
          <w:bCs/>
          <w:color w:val="000000"/>
          <w:sz w:val="28"/>
          <w:szCs w:val="28"/>
        </w:rPr>
        <w:t>Председатель Комиссии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5.1.   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5.2.   Информирует сотрудников  о  результатах реализации  мер  против</w:t>
      </w:r>
      <w:r>
        <w:rPr>
          <w:color w:val="000000"/>
          <w:sz w:val="28"/>
          <w:szCs w:val="28"/>
        </w:rPr>
        <w:t xml:space="preserve">одействия коррупции в </w:t>
      </w:r>
      <w:r>
        <w:rPr>
          <w:bCs/>
          <w:sz w:val="28"/>
          <w:szCs w:val="28"/>
        </w:rPr>
        <w:t>Управлении</w:t>
      </w:r>
      <w:r w:rsidRPr="002D43BC">
        <w:rPr>
          <w:bCs/>
          <w:sz w:val="28"/>
          <w:szCs w:val="28"/>
        </w:rPr>
        <w:t xml:space="preserve"> образования и молодежной политики  администрации муниципального образования – Спасский муниципальный район</w:t>
      </w:r>
      <w:r>
        <w:rPr>
          <w:bCs/>
          <w:sz w:val="28"/>
          <w:szCs w:val="28"/>
        </w:rPr>
        <w:t xml:space="preserve"> </w:t>
      </w:r>
      <w:r w:rsidRPr="002D43BC">
        <w:rPr>
          <w:bCs/>
          <w:sz w:val="28"/>
          <w:szCs w:val="28"/>
        </w:rPr>
        <w:t>Рязанской област</w:t>
      </w:r>
      <w:r>
        <w:rPr>
          <w:bCs/>
          <w:sz w:val="28"/>
          <w:szCs w:val="28"/>
        </w:rPr>
        <w:t>и</w:t>
      </w:r>
      <w:r w:rsidRPr="00ED041A">
        <w:rPr>
          <w:color w:val="000000"/>
          <w:sz w:val="28"/>
          <w:szCs w:val="28"/>
        </w:rPr>
        <w:t>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 xml:space="preserve">5.3.   Дает соответствующие поручения  своему заместителю, секретарю и членам Комиссии, осуществляет </w:t>
      </w:r>
      <w:proofErr w:type="gramStart"/>
      <w:r w:rsidRPr="00ED041A">
        <w:rPr>
          <w:color w:val="000000"/>
          <w:sz w:val="28"/>
          <w:szCs w:val="28"/>
        </w:rPr>
        <w:t>контроль за</w:t>
      </w:r>
      <w:proofErr w:type="gramEnd"/>
      <w:r w:rsidRPr="00ED041A">
        <w:rPr>
          <w:color w:val="000000"/>
          <w:sz w:val="28"/>
          <w:szCs w:val="28"/>
        </w:rPr>
        <w:t xml:space="preserve"> их выполнением.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5.4. Подписывает протокол заседания Комиссии.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5.5.  Председатель Комиссии и члены Комиссии осуществляют свою деятельность на общественных началах.</w:t>
      </w:r>
    </w:p>
    <w:p w:rsidR="0083713B" w:rsidRPr="00ED041A" w:rsidRDefault="0083713B" w:rsidP="00ED3ACC">
      <w:pPr>
        <w:widowControl/>
        <w:shd w:val="clear" w:color="auto" w:fill="FFFFFF"/>
        <w:jc w:val="center"/>
        <w:rPr>
          <w:sz w:val="28"/>
          <w:szCs w:val="28"/>
        </w:rPr>
      </w:pPr>
      <w:r w:rsidRPr="00ED041A">
        <w:rPr>
          <w:b/>
          <w:bCs/>
          <w:color w:val="000000"/>
          <w:sz w:val="28"/>
          <w:szCs w:val="28"/>
        </w:rPr>
        <w:t>6.</w:t>
      </w:r>
      <w:r w:rsidRPr="00ED041A">
        <w:rPr>
          <w:color w:val="000000"/>
          <w:sz w:val="28"/>
          <w:szCs w:val="28"/>
        </w:rPr>
        <w:t xml:space="preserve"> </w:t>
      </w:r>
      <w:r w:rsidRPr="00ED041A">
        <w:rPr>
          <w:b/>
          <w:bCs/>
          <w:color w:val="000000"/>
          <w:sz w:val="28"/>
          <w:szCs w:val="28"/>
        </w:rPr>
        <w:t>Внесение изменений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6.1. Внесение изменений и дополнений в настоящее Положение осуществляется путем подготовки   проекта   Положения   в   новой   редакции   заместителем   председателя Комиссии.</w:t>
      </w:r>
    </w:p>
    <w:p w:rsidR="0083713B" w:rsidRPr="00ED041A" w:rsidRDefault="0083713B" w:rsidP="00ED041A">
      <w:pPr>
        <w:widowControl/>
        <w:shd w:val="clear" w:color="auto" w:fill="FFFFFF"/>
        <w:jc w:val="both"/>
        <w:rPr>
          <w:sz w:val="28"/>
          <w:szCs w:val="28"/>
        </w:rPr>
      </w:pPr>
      <w:r w:rsidRPr="00ED041A">
        <w:rPr>
          <w:color w:val="000000"/>
          <w:sz w:val="28"/>
          <w:szCs w:val="28"/>
        </w:rPr>
        <w:t>6.2. Утверждение Положения с изменениями и дополнениями директором Учреждения осуществляется после принятия Положения решением собранием коллектива.</w:t>
      </w:r>
    </w:p>
    <w:p w:rsidR="0083713B" w:rsidRPr="00ED041A" w:rsidRDefault="0083713B" w:rsidP="00ED3ACC">
      <w:pPr>
        <w:widowControl/>
        <w:shd w:val="clear" w:color="auto" w:fill="FFFFFF"/>
        <w:jc w:val="center"/>
        <w:rPr>
          <w:sz w:val="28"/>
          <w:szCs w:val="28"/>
        </w:rPr>
      </w:pPr>
      <w:r w:rsidRPr="00ED041A">
        <w:rPr>
          <w:b/>
          <w:bCs/>
          <w:color w:val="000000"/>
          <w:sz w:val="28"/>
          <w:szCs w:val="28"/>
        </w:rPr>
        <w:t>7.</w:t>
      </w:r>
      <w:r w:rsidRPr="00ED041A">
        <w:rPr>
          <w:color w:val="000000"/>
          <w:sz w:val="28"/>
          <w:szCs w:val="28"/>
        </w:rPr>
        <w:t xml:space="preserve">  </w:t>
      </w:r>
      <w:r w:rsidRPr="00ED041A">
        <w:rPr>
          <w:b/>
          <w:bCs/>
          <w:color w:val="000000"/>
          <w:sz w:val="28"/>
          <w:szCs w:val="28"/>
        </w:rPr>
        <w:t>Порядок создания, ликвидации, реорганизации и переименования</w:t>
      </w:r>
    </w:p>
    <w:p w:rsidR="0083713B" w:rsidRPr="00ED041A" w:rsidRDefault="0083713B" w:rsidP="00ED041A">
      <w:pPr>
        <w:shd w:val="clear" w:color="auto" w:fill="FFFFFF"/>
        <w:tabs>
          <w:tab w:val="left" w:pos="778"/>
        </w:tabs>
        <w:spacing w:line="307" w:lineRule="exact"/>
        <w:ind w:left="38"/>
        <w:jc w:val="both"/>
        <w:rPr>
          <w:color w:val="000000"/>
          <w:sz w:val="28"/>
          <w:szCs w:val="28"/>
        </w:rPr>
      </w:pPr>
      <w:r w:rsidRPr="00ED041A">
        <w:rPr>
          <w:color w:val="000000"/>
          <w:sz w:val="28"/>
          <w:szCs w:val="28"/>
        </w:rPr>
        <w:t>7.1.   Комиссия  создается,  ликвидируется,  реорганизуется  и   переименовывается приказом начальника по решению собрания коллектива.</w:t>
      </w: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796C22">
      <w:pPr>
        <w:shd w:val="clear" w:color="auto" w:fill="FFFFFF"/>
        <w:tabs>
          <w:tab w:val="left" w:pos="778"/>
        </w:tabs>
        <w:spacing w:line="307" w:lineRule="exact"/>
        <w:ind w:left="38"/>
        <w:rPr>
          <w:color w:val="000000"/>
          <w:sz w:val="27"/>
          <w:szCs w:val="27"/>
        </w:rPr>
      </w:pPr>
    </w:p>
    <w:p w:rsidR="0083713B" w:rsidRDefault="0083713B" w:rsidP="006B3791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3"/>
          <w:szCs w:val="23"/>
        </w:rPr>
        <w:t>Приложение №</w:t>
      </w:r>
      <w:r w:rsidR="006B3791">
        <w:rPr>
          <w:color w:val="000000"/>
          <w:sz w:val="23"/>
          <w:szCs w:val="23"/>
        </w:rPr>
        <w:t>2</w:t>
      </w:r>
    </w:p>
    <w:p w:rsidR="006B3791" w:rsidRDefault="0083713B" w:rsidP="006B3791">
      <w:pPr>
        <w:widowControl/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приказу Управления образования</w:t>
      </w:r>
    </w:p>
    <w:p w:rsidR="006B3791" w:rsidRDefault="0083713B" w:rsidP="006B3791">
      <w:pPr>
        <w:widowControl/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6B3791">
        <w:rPr>
          <w:color w:val="000000"/>
          <w:sz w:val="23"/>
          <w:szCs w:val="23"/>
        </w:rPr>
        <w:t xml:space="preserve">администрации Спасского района </w:t>
      </w:r>
    </w:p>
    <w:p w:rsidR="006B3791" w:rsidRDefault="006B3791" w:rsidP="006B3791">
      <w:pPr>
        <w:widowControl/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Рязанской области</w:t>
      </w:r>
    </w:p>
    <w:p w:rsidR="0083713B" w:rsidRDefault="006B3791" w:rsidP="006B3791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№ 65-д от 01.02.2017</w:t>
      </w:r>
      <w:r w:rsidR="0083713B">
        <w:rPr>
          <w:b/>
          <w:bCs/>
          <w:color w:val="000000"/>
          <w:sz w:val="23"/>
          <w:szCs w:val="23"/>
        </w:rPr>
        <w:t>г.</w:t>
      </w:r>
    </w:p>
    <w:p w:rsidR="00813C03" w:rsidRDefault="00813C03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13C03" w:rsidRDefault="00813C03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13C03" w:rsidRDefault="00813C03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13C03" w:rsidRDefault="00813C03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13C03" w:rsidRDefault="00813C03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3713B" w:rsidRDefault="0083713B" w:rsidP="006B3791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t>Состав комиссии по противодействию коррупции</w:t>
      </w:r>
    </w:p>
    <w:p w:rsidR="006B3791" w:rsidRDefault="0083713B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 Управлении образования </w:t>
      </w:r>
      <w:r w:rsidR="006B3791">
        <w:rPr>
          <w:b/>
          <w:bCs/>
          <w:color w:val="000000"/>
          <w:sz w:val="27"/>
          <w:szCs w:val="27"/>
        </w:rPr>
        <w:t>администрации Спасского</w:t>
      </w:r>
      <w:r>
        <w:rPr>
          <w:b/>
          <w:bCs/>
          <w:color w:val="000000"/>
          <w:sz w:val="27"/>
          <w:szCs w:val="27"/>
        </w:rPr>
        <w:t xml:space="preserve"> </w:t>
      </w:r>
      <w:r w:rsidR="006B3791">
        <w:rPr>
          <w:b/>
          <w:bCs/>
          <w:color w:val="000000"/>
          <w:sz w:val="27"/>
          <w:szCs w:val="27"/>
        </w:rPr>
        <w:t xml:space="preserve">района </w:t>
      </w:r>
    </w:p>
    <w:p w:rsidR="0083713B" w:rsidRDefault="006B3791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Рязанской области</w:t>
      </w:r>
    </w:p>
    <w:p w:rsidR="00777903" w:rsidRDefault="00777903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777903" w:rsidRDefault="00777903" w:rsidP="006B3791">
      <w:pPr>
        <w:widowControl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777903" w:rsidRDefault="00777903" w:rsidP="006B3791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Style w:val="a3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6"/>
        <w:gridCol w:w="6148"/>
      </w:tblGrid>
      <w:tr w:rsidR="00777903" w:rsidTr="00777903">
        <w:tc>
          <w:tcPr>
            <w:tcW w:w="3756" w:type="dxa"/>
          </w:tcPr>
          <w:p w:rsidR="00777903" w:rsidRDefault="00777903" w:rsidP="006B3791">
            <w:pPr>
              <w:tabs>
                <w:tab w:val="left" w:pos="778"/>
              </w:tabs>
              <w:spacing w:line="307" w:lineRule="exact"/>
              <w:jc w:val="both"/>
            </w:pPr>
            <w:r>
              <w:rPr>
                <w:color w:val="000000"/>
                <w:sz w:val="27"/>
                <w:szCs w:val="27"/>
              </w:rPr>
              <w:t>Председатель комиссии:</w:t>
            </w:r>
          </w:p>
        </w:tc>
        <w:tc>
          <w:tcPr>
            <w:tcW w:w="6148" w:type="dxa"/>
          </w:tcPr>
          <w:p w:rsidR="00777903" w:rsidRDefault="00777903" w:rsidP="006B3791">
            <w:pPr>
              <w:tabs>
                <w:tab w:val="left" w:pos="778"/>
              </w:tabs>
              <w:spacing w:line="307" w:lineRule="exact"/>
              <w:jc w:val="both"/>
            </w:pPr>
            <w:r>
              <w:rPr>
                <w:color w:val="000000"/>
                <w:sz w:val="27"/>
                <w:szCs w:val="27"/>
              </w:rPr>
              <w:t>Минин И.Ю. - начальник Управления образования</w:t>
            </w:r>
          </w:p>
        </w:tc>
      </w:tr>
      <w:tr w:rsidR="00777903" w:rsidTr="00777903">
        <w:tc>
          <w:tcPr>
            <w:tcW w:w="3756" w:type="dxa"/>
          </w:tcPr>
          <w:p w:rsidR="00777903" w:rsidRDefault="00777903" w:rsidP="006B3791">
            <w:pPr>
              <w:tabs>
                <w:tab w:val="left" w:pos="778"/>
              </w:tabs>
              <w:spacing w:line="307" w:lineRule="exac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председателя:</w:t>
            </w:r>
          </w:p>
        </w:tc>
        <w:tc>
          <w:tcPr>
            <w:tcW w:w="6148" w:type="dxa"/>
          </w:tcPr>
          <w:p w:rsidR="00777903" w:rsidRDefault="00777903" w:rsidP="006B3791">
            <w:pPr>
              <w:tabs>
                <w:tab w:val="left" w:pos="778"/>
              </w:tabs>
              <w:spacing w:line="307" w:lineRule="exact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Лисакова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И.А.-  заместитель начальника</w:t>
            </w:r>
          </w:p>
        </w:tc>
      </w:tr>
      <w:tr w:rsidR="00777903" w:rsidTr="00777903">
        <w:tc>
          <w:tcPr>
            <w:tcW w:w="3756" w:type="dxa"/>
          </w:tcPr>
          <w:p w:rsidR="00777903" w:rsidRDefault="00777903" w:rsidP="006B3791">
            <w:pPr>
              <w:tabs>
                <w:tab w:val="left" w:pos="778"/>
              </w:tabs>
              <w:spacing w:line="307" w:lineRule="exac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Секретарь комиссии:</w:t>
            </w:r>
          </w:p>
        </w:tc>
        <w:tc>
          <w:tcPr>
            <w:tcW w:w="6148" w:type="dxa"/>
          </w:tcPr>
          <w:p w:rsidR="00777903" w:rsidRDefault="00777903" w:rsidP="006B3791">
            <w:pPr>
              <w:tabs>
                <w:tab w:val="left" w:pos="778"/>
              </w:tabs>
              <w:spacing w:line="307" w:lineRule="exac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Пчелкина Д.П. – документовед</w:t>
            </w:r>
          </w:p>
        </w:tc>
      </w:tr>
      <w:tr w:rsidR="00777903" w:rsidTr="005B031C">
        <w:tc>
          <w:tcPr>
            <w:tcW w:w="9904" w:type="dxa"/>
            <w:gridSpan w:val="2"/>
          </w:tcPr>
          <w:p w:rsidR="00777903" w:rsidRDefault="00777903" w:rsidP="00777903">
            <w:pPr>
              <w:widowControl/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Члены комиссии:</w:t>
            </w:r>
          </w:p>
          <w:p w:rsidR="00777903" w:rsidRPr="00777903" w:rsidRDefault="00777903" w:rsidP="00777903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77903">
              <w:rPr>
                <w:sz w:val="28"/>
                <w:szCs w:val="28"/>
              </w:rPr>
              <w:t>Козлова А.Н. – начальник отдела общего среднего и дошкольного образования, председатель районной организации Профсоюза работников образования.</w:t>
            </w:r>
          </w:p>
          <w:p w:rsidR="00777903" w:rsidRDefault="00777903" w:rsidP="0077790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2.Чеченева Е.А.   – ведущий специалист, председатель первичной профсоюзной организации.</w:t>
            </w:r>
          </w:p>
          <w:p w:rsidR="00777903" w:rsidRDefault="00777903" w:rsidP="00777903">
            <w:pPr>
              <w:widowControl/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83713B" w:rsidRDefault="0083713B" w:rsidP="006B3791">
      <w:pPr>
        <w:shd w:val="clear" w:color="auto" w:fill="FFFFFF"/>
        <w:tabs>
          <w:tab w:val="left" w:pos="778"/>
        </w:tabs>
        <w:spacing w:line="307" w:lineRule="exact"/>
        <w:ind w:left="38"/>
        <w:jc w:val="both"/>
      </w:pPr>
    </w:p>
    <w:sectPr w:rsidR="0083713B" w:rsidSect="00ED041A">
      <w:type w:val="continuous"/>
      <w:pgSz w:w="11909" w:h="16834"/>
      <w:pgMar w:top="851" w:right="1283" w:bottom="360" w:left="9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98D1CA"/>
    <w:lvl w:ilvl="0">
      <w:numFmt w:val="bullet"/>
      <w:lvlText w:val="*"/>
      <w:lvlJc w:val="left"/>
    </w:lvl>
  </w:abstractNum>
  <w:abstractNum w:abstractNumId="1">
    <w:nsid w:val="25C660B3"/>
    <w:multiLevelType w:val="hybridMultilevel"/>
    <w:tmpl w:val="0B50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E3D5A"/>
    <w:rsid w:val="002D43BC"/>
    <w:rsid w:val="002F7EFD"/>
    <w:rsid w:val="003D4DCC"/>
    <w:rsid w:val="003F7642"/>
    <w:rsid w:val="00572345"/>
    <w:rsid w:val="00633263"/>
    <w:rsid w:val="006802F8"/>
    <w:rsid w:val="006B3791"/>
    <w:rsid w:val="006D181F"/>
    <w:rsid w:val="006E3D5A"/>
    <w:rsid w:val="006F5841"/>
    <w:rsid w:val="00777903"/>
    <w:rsid w:val="00796C22"/>
    <w:rsid w:val="00813C03"/>
    <w:rsid w:val="0083713B"/>
    <w:rsid w:val="0086087D"/>
    <w:rsid w:val="0088033B"/>
    <w:rsid w:val="00A62767"/>
    <w:rsid w:val="00AD4D37"/>
    <w:rsid w:val="00BA6AC0"/>
    <w:rsid w:val="00D02A4E"/>
    <w:rsid w:val="00D05210"/>
    <w:rsid w:val="00EB3AD8"/>
    <w:rsid w:val="00ED041A"/>
    <w:rsid w:val="00ED3ACC"/>
    <w:rsid w:val="00F2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779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A41E-51EA-4E4E-A72D-9B85E81B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Comp</cp:lastModifiedBy>
  <cp:revision>2</cp:revision>
  <cp:lastPrinted>2017-10-10T12:11:00Z</cp:lastPrinted>
  <dcterms:created xsi:type="dcterms:W3CDTF">2017-10-11T13:13:00Z</dcterms:created>
  <dcterms:modified xsi:type="dcterms:W3CDTF">2017-10-11T13:13:00Z</dcterms:modified>
</cp:coreProperties>
</file>