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4" w:rsidRPr="00311C54" w:rsidRDefault="00311C54" w:rsidP="00311C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bookmark0"/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>Оценка качества образования</w:t>
      </w:r>
    </w:p>
    <w:p w:rsidR="00311C54" w:rsidRPr="00311C54" w:rsidRDefault="00311C54" w:rsidP="00311C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общеобразовательных организациях Спасского  района</w:t>
      </w:r>
    </w:p>
    <w:p w:rsidR="00AF65AC" w:rsidRPr="00311C54" w:rsidRDefault="00311C54" w:rsidP="00311C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</w:t>
      </w:r>
      <w:bookmarkEnd w:id="0"/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итогам 2</w:t>
      </w:r>
      <w:r w:rsidR="00AF65AC" w:rsidRPr="00311C54">
        <w:rPr>
          <w:rFonts w:ascii="Times New Roman" w:hAnsi="Times New Roman"/>
          <w:b/>
          <w:color w:val="000000" w:themeColor="text1"/>
          <w:sz w:val="26"/>
          <w:szCs w:val="26"/>
        </w:rPr>
        <w:t>019-2020 учебно</w:t>
      </w:r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>го</w:t>
      </w:r>
      <w:r w:rsidR="00AF65AC" w:rsidRPr="00311C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год</w:t>
      </w:r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</w:p>
    <w:p w:rsidR="00AF65AC" w:rsidRPr="00AF65AC" w:rsidRDefault="00AF65AC" w:rsidP="00311C54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F65AC" w:rsidRPr="00AC317F" w:rsidRDefault="00AF65AC" w:rsidP="00AF65A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 xml:space="preserve">Согласно пп.10, пп.13 п.3 ст.28  ФЗ  «Об образовании  в Российской Федерации»  к компетенции образовательной организации относится  осуществление  текущего контроля успеваемости и  промежуточной  аттестации  обучающихся, установление  их форм, периодичности  и порядка проведения, а также  обеспечение  </w:t>
      </w:r>
      <w:proofErr w:type="gramStart"/>
      <w:r w:rsidRPr="00AC317F">
        <w:rPr>
          <w:rFonts w:ascii="Times New Roman" w:hAnsi="Times New Roman"/>
          <w:sz w:val="26"/>
          <w:szCs w:val="26"/>
        </w:rPr>
        <w:t>функционирования  внутренней системы  оценки качества  образования</w:t>
      </w:r>
      <w:proofErr w:type="gramEnd"/>
      <w:r w:rsidRPr="00AC317F">
        <w:rPr>
          <w:rFonts w:ascii="Times New Roman" w:hAnsi="Times New Roman"/>
          <w:sz w:val="26"/>
          <w:szCs w:val="26"/>
        </w:rPr>
        <w:t>.</w:t>
      </w:r>
    </w:p>
    <w:p w:rsidR="00AF65AC" w:rsidRPr="00AC317F" w:rsidRDefault="00AF65AC" w:rsidP="00AF65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общео</w:t>
      </w:r>
      <w:r w:rsidRPr="00AC317F">
        <w:rPr>
          <w:rFonts w:ascii="Times New Roman" w:hAnsi="Times New Roman"/>
          <w:color w:val="000000"/>
          <w:sz w:val="26"/>
          <w:szCs w:val="26"/>
        </w:rPr>
        <w:t xml:space="preserve">бразовательных </w:t>
      </w:r>
      <w:r>
        <w:rPr>
          <w:rFonts w:ascii="Times New Roman" w:hAnsi="Times New Roman"/>
          <w:color w:val="000000"/>
          <w:sz w:val="26"/>
          <w:szCs w:val="26"/>
        </w:rPr>
        <w:t>организациях района</w:t>
      </w:r>
      <w:r w:rsidRPr="00AC317F">
        <w:rPr>
          <w:rFonts w:ascii="Times New Roman" w:hAnsi="Times New Roman"/>
          <w:color w:val="000000"/>
          <w:sz w:val="26"/>
          <w:szCs w:val="26"/>
        </w:rPr>
        <w:t xml:space="preserve"> проводи</w:t>
      </w:r>
      <w:r>
        <w:rPr>
          <w:rFonts w:ascii="Times New Roman" w:hAnsi="Times New Roman"/>
          <w:color w:val="000000"/>
          <w:sz w:val="26"/>
          <w:szCs w:val="26"/>
        </w:rPr>
        <w:t>лась</w:t>
      </w:r>
      <w:r w:rsidRPr="00AC317F">
        <w:rPr>
          <w:rFonts w:ascii="Times New Roman" w:hAnsi="Times New Roman"/>
          <w:color w:val="000000"/>
          <w:sz w:val="26"/>
          <w:szCs w:val="26"/>
        </w:rPr>
        <w:t xml:space="preserve">  планомерная   работа по данному направлению.</w:t>
      </w:r>
    </w:p>
    <w:p w:rsidR="00AF65AC" w:rsidRPr="00AC317F" w:rsidRDefault="00AF65AC" w:rsidP="00AF65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317F">
        <w:rPr>
          <w:rFonts w:ascii="Times New Roman" w:hAnsi="Times New Roman"/>
          <w:color w:val="000000"/>
          <w:sz w:val="26"/>
          <w:szCs w:val="26"/>
        </w:rPr>
        <w:t xml:space="preserve"> В течение всего  учебного года в школах осуществля</w:t>
      </w:r>
      <w:r>
        <w:rPr>
          <w:rFonts w:ascii="Times New Roman" w:hAnsi="Times New Roman"/>
          <w:color w:val="000000"/>
          <w:sz w:val="26"/>
          <w:szCs w:val="26"/>
        </w:rPr>
        <w:t>л</w:t>
      </w:r>
      <w:r w:rsidRPr="00AC317F">
        <w:rPr>
          <w:rFonts w:ascii="Times New Roman" w:hAnsi="Times New Roman"/>
          <w:color w:val="000000"/>
          <w:sz w:val="26"/>
          <w:szCs w:val="26"/>
        </w:rPr>
        <w:t>ся педагогический мониторинг, одним из основных этапов которого явля</w:t>
      </w:r>
      <w:r w:rsidR="006625D2">
        <w:rPr>
          <w:rFonts w:ascii="Times New Roman" w:hAnsi="Times New Roman"/>
          <w:color w:val="000000"/>
          <w:sz w:val="26"/>
          <w:szCs w:val="26"/>
        </w:rPr>
        <w:t>лось</w:t>
      </w:r>
      <w:r w:rsidRPr="00AC317F">
        <w:rPr>
          <w:rFonts w:ascii="Times New Roman" w:hAnsi="Times New Roman"/>
          <w:color w:val="000000"/>
          <w:sz w:val="26"/>
          <w:szCs w:val="26"/>
        </w:rPr>
        <w:t xml:space="preserve"> отслеживание и анализ качества обучения и образования по ступеням обучения    с целью выявления недостатков в работе</w:t>
      </w:r>
      <w:r w:rsidRPr="00AC317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proofErr w:type="spellStart"/>
      <w:r w:rsidRPr="00AC317F">
        <w:rPr>
          <w:rStyle w:val="spelle"/>
          <w:rFonts w:ascii="Times New Roman" w:hAnsi="Times New Roman"/>
          <w:color w:val="000000"/>
          <w:sz w:val="26"/>
          <w:szCs w:val="26"/>
        </w:rPr>
        <w:t>педколлектива</w:t>
      </w:r>
      <w:proofErr w:type="spellEnd"/>
      <w:r w:rsidRPr="00AC317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C317F">
        <w:rPr>
          <w:rFonts w:ascii="Times New Roman" w:hAnsi="Times New Roman"/>
          <w:color w:val="000000"/>
          <w:sz w:val="26"/>
          <w:szCs w:val="26"/>
        </w:rPr>
        <w:t xml:space="preserve">по обучению </w:t>
      </w:r>
      <w:r>
        <w:rPr>
          <w:rFonts w:ascii="Times New Roman" w:hAnsi="Times New Roman"/>
          <w:color w:val="000000"/>
          <w:sz w:val="26"/>
          <w:szCs w:val="26"/>
        </w:rPr>
        <w:t>об</w:t>
      </w:r>
      <w:r w:rsidRPr="00AC317F">
        <w:rPr>
          <w:rFonts w:ascii="Times New Roman" w:hAnsi="Times New Roman"/>
          <w:color w:val="000000"/>
          <w:sz w:val="26"/>
          <w:szCs w:val="26"/>
        </w:rPr>
        <w:t>уча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AC317F">
        <w:rPr>
          <w:rFonts w:ascii="Times New Roman" w:hAnsi="Times New Roman"/>
          <w:color w:val="000000"/>
          <w:sz w:val="26"/>
          <w:szCs w:val="26"/>
        </w:rPr>
        <w:t>щихся и их причин по следующим показателям:</w:t>
      </w:r>
    </w:p>
    <w:p w:rsidR="00AF65AC" w:rsidRPr="00AC317F" w:rsidRDefault="00AF65AC" w:rsidP="00AF65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317F">
        <w:rPr>
          <w:rFonts w:ascii="Times New Roman" w:hAnsi="Times New Roman"/>
          <w:color w:val="000000"/>
          <w:sz w:val="26"/>
          <w:szCs w:val="26"/>
        </w:rPr>
        <w:t>-уровень</w:t>
      </w:r>
      <w:r w:rsidRPr="00AC317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proofErr w:type="spellStart"/>
      <w:r w:rsidRPr="00AC317F">
        <w:rPr>
          <w:rStyle w:val="spelle"/>
          <w:rFonts w:ascii="Times New Roman" w:hAnsi="Times New Roman"/>
          <w:color w:val="000000"/>
          <w:sz w:val="26"/>
          <w:szCs w:val="26"/>
        </w:rPr>
        <w:t>сформированности</w:t>
      </w:r>
      <w:proofErr w:type="spellEnd"/>
      <w:r w:rsidRPr="00AC317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AC317F">
        <w:rPr>
          <w:rFonts w:ascii="Times New Roman" w:hAnsi="Times New Roman"/>
          <w:color w:val="000000"/>
          <w:sz w:val="26"/>
          <w:szCs w:val="26"/>
        </w:rPr>
        <w:t>обязательных результатов обучения;</w:t>
      </w:r>
    </w:p>
    <w:p w:rsidR="00AF65AC" w:rsidRPr="00AC317F" w:rsidRDefault="00AF65AC" w:rsidP="00AF65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C317F">
        <w:rPr>
          <w:rFonts w:ascii="Times New Roman" w:hAnsi="Times New Roman"/>
          <w:color w:val="000000"/>
          <w:sz w:val="26"/>
          <w:szCs w:val="26"/>
        </w:rPr>
        <w:t>- качество знаний учащихся;</w:t>
      </w:r>
    </w:p>
    <w:p w:rsidR="00AF65AC" w:rsidRPr="00AC317F" w:rsidRDefault="00AF65AC" w:rsidP="00AF65A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AC317F">
        <w:rPr>
          <w:rFonts w:ascii="Times New Roman" w:hAnsi="Times New Roman"/>
          <w:color w:val="000000"/>
          <w:sz w:val="26"/>
          <w:szCs w:val="26"/>
        </w:rPr>
        <w:t>- общая и качественная успеваемость.</w:t>
      </w:r>
    </w:p>
    <w:p w:rsidR="00AF65AC" w:rsidRPr="00AC317F" w:rsidRDefault="00AF65AC" w:rsidP="00AF65AC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>При мониторинге успешности учебной деятельности выявля</w:t>
      </w:r>
      <w:r>
        <w:rPr>
          <w:rFonts w:ascii="Times New Roman" w:hAnsi="Times New Roman"/>
          <w:sz w:val="26"/>
          <w:szCs w:val="26"/>
        </w:rPr>
        <w:t xml:space="preserve">лись </w:t>
      </w:r>
      <w:r w:rsidRPr="00AC317F">
        <w:rPr>
          <w:rFonts w:ascii="Times New Roman" w:hAnsi="Times New Roman"/>
          <w:sz w:val="26"/>
          <w:szCs w:val="26"/>
        </w:rPr>
        <w:t>определенные закономерности в деятельности преподавателей и учащихся, анализ которых позвол</w:t>
      </w:r>
      <w:r>
        <w:rPr>
          <w:rFonts w:ascii="Times New Roman" w:hAnsi="Times New Roman"/>
          <w:sz w:val="26"/>
          <w:szCs w:val="26"/>
        </w:rPr>
        <w:t>ит</w:t>
      </w:r>
      <w:r w:rsidRPr="00AC317F">
        <w:rPr>
          <w:rFonts w:ascii="Times New Roman" w:hAnsi="Times New Roman"/>
          <w:sz w:val="26"/>
          <w:szCs w:val="26"/>
        </w:rPr>
        <w:t xml:space="preserve"> выстр</w:t>
      </w:r>
      <w:r>
        <w:rPr>
          <w:rFonts w:ascii="Times New Roman" w:hAnsi="Times New Roman"/>
          <w:sz w:val="26"/>
          <w:szCs w:val="26"/>
        </w:rPr>
        <w:t>оить</w:t>
      </w:r>
      <w:r w:rsidRPr="00AC317F">
        <w:rPr>
          <w:rFonts w:ascii="Times New Roman" w:hAnsi="Times New Roman"/>
          <w:sz w:val="26"/>
          <w:szCs w:val="26"/>
        </w:rPr>
        <w:t xml:space="preserve"> стратегию дальнейших действий. Этот позвол</w:t>
      </w:r>
      <w:r>
        <w:rPr>
          <w:rFonts w:ascii="Times New Roman" w:hAnsi="Times New Roman"/>
          <w:sz w:val="26"/>
          <w:szCs w:val="26"/>
        </w:rPr>
        <w:t xml:space="preserve">ит </w:t>
      </w:r>
      <w:r w:rsidRPr="00AC317F">
        <w:rPr>
          <w:rFonts w:ascii="Times New Roman" w:hAnsi="Times New Roman"/>
          <w:sz w:val="26"/>
          <w:szCs w:val="26"/>
        </w:rPr>
        <w:t xml:space="preserve">представить </w:t>
      </w:r>
      <w:r>
        <w:rPr>
          <w:rFonts w:ascii="Times New Roman" w:hAnsi="Times New Roman"/>
          <w:sz w:val="26"/>
          <w:szCs w:val="26"/>
        </w:rPr>
        <w:t>об</w:t>
      </w:r>
      <w:r w:rsidRPr="00AC317F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AC317F">
        <w:rPr>
          <w:rFonts w:ascii="Times New Roman" w:hAnsi="Times New Roman"/>
          <w:sz w:val="26"/>
          <w:szCs w:val="26"/>
        </w:rPr>
        <w:t>щихся не только как объект учебных действий, но и как субъект в организации учебного процесса.</w:t>
      </w:r>
    </w:p>
    <w:p w:rsidR="00AF65AC" w:rsidRPr="00AC317F" w:rsidRDefault="00AF65AC" w:rsidP="00AF65A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общео</w:t>
      </w:r>
      <w:r w:rsidRPr="00AC317F">
        <w:rPr>
          <w:rFonts w:ascii="Times New Roman" w:hAnsi="Times New Roman"/>
          <w:color w:val="000000"/>
          <w:sz w:val="26"/>
          <w:szCs w:val="26"/>
        </w:rPr>
        <w:t xml:space="preserve">бразовательных 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организациях района </w:t>
      </w:r>
      <w:r w:rsidRPr="00AC317F">
        <w:rPr>
          <w:rFonts w:ascii="Times New Roman" w:hAnsi="Times New Roman"/>
          <w:sz w:val="26"/>
          <w:szCs w:val="26"/>
        </w:rPr>
        <w:t xml:space="preserve">сложилась система внутреннего  мониторинга  качества </w:t>
      </w:r>
      <w:r w:rsidR="00311C54">
        <w:rPr>
          <w:rFonts w:ascii="Times New Roman" w:hAnsi="Times New Roman"/>
          <w:sz w:val="26"/>
          <w:szCs w:val="26"/>
        </w:rPr>
        <w:t>образования</w:t>
      </w:r>
      <w:r w:rsidRPr="00AC317F">
        <w:rPr>
          <w:rFonts w:ascii="Times New Roman" w:hAnsi="Times New Roman"/>
          <w:sz w:val="26"/>
          <w:szCs w:val="26"/>
        </w:rPr>
        <w:t>:</w:t>
      </w:r>
    </w:p>
    <w:p w:rsidR="00AF65AC" w:rsidRPr="00AC317F" w:rsidRDefault="00AF65AC" w:rsidP="00AF6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>разработаны Положения (</w:t>
      </w: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Положение о порядке текущего контроля успеваемости и проме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жуточной аттестации обучающихся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C317F">
        <w:rPr>
          <w:rFonts w:ascii="Times New Roman" w:hAnsi="Times New Roman"/>
          <w:sz w:val="26"/>
          <w:szCs w:val="26"/>
        </w:rPr>
        <w:t xml:space="preserve">Об организации и проведении  мониторинга успеваемости и качества знаний, О </w:t>
      </w:r>
      <w:proofErr w:type="spellStart"/>
      <w:r w:rsidRPr="00AC317F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AC317F">
        <w:rPr>
          <w:rFonts w:ascii="Times New Roman" w:hAnsi="Times New Roman"/>
          <w:sz w:val="26"/>
          <w:szCs w:val="26"/>
        </w:rPr>
        <w:t xml:space="preserve"> контроле</w:t>
      </w:r>
      <w:r w:rsidR="00311C54">
        <w:rPr>
          <w:rFonts w:ascii="Times New Roman" w:hAnsi="Times New Roman"/>
          <w:sz w:val="26"/>
          <w:szCs w:val="26"/>
        </w:rPr>
        <w:t xml:space="preserve"> и др.</w:t>
      </w:r>
      <w:r w:rsidRPr="00AC317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AF65AC" w:rsidRDefault="00AF65AC" w:rsidP="00AF65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 xml:space="preserve"> по результатам проведения мониторинг</w:t>
      </w:r>
      <w:r>
        <w:rPr>
          <w:rFonts w:ascii="Times New Roman" w:hAnsi="Times New Roman"/>
          <w:sz w:val="26"/>
          <w:szCs w:val="26"/>
        </w:rPr>
        <w:t>ов</w:t>
      </w:r>
      <w:r w:rsidRPr="00AC317F">
        <w:rPr>
          <w:rFonts w:ascii="Times New Roman" w:hAnsi="Times New Roman"/>
          <w:sz w:val="26"/>
          <w:szCs w:val="26"/>
        </w:rPr>
        <w:t xml:space="preserve">  имеются аналитические справки</w:t>
      </w:r>
      <w:r w:rsidR="006446E0">
        <w:rPr>
          <w:rFonts w:ascii="Times New Roman" w:hAnsi="Times New Roman"/>
          <w:sz w:val="26"/>
          <w:szCs w:val="26"/>
        </w:rPr>
        <w:t>, рекомендации</w:t>
      </w:r>
      <w:r w:rsidRPr="00AC317F">
        <w:rPr>
          <w:rFonts w:ascii="Times New Roman" w:hAnsi="Times New Roman"/>
          <w:sz w:val="26"/>
          <w:szCs w:val="26"/>
        </w:rPr>
        <w:t>.</w:t>
      </w:r>
    </w:p>
    <w:p w:rsidR="00AF65AC" w:rsidRDefault="00AF65AC" w:rsidP="00AF65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>Мониторинг</w:t>
      </w:r>
      <w:r>
        <w:rPr>
          <w:rFonts w:ascii="Times New Roman" w:hAnsi="Times New Roman"/>
          <w:sz w:val="26"/>
          <w:szCs w:val="26"/>
        </w:rPr>
        <w:t xml:space="preserve"> в школах </w:t>
      </w:r>
      <w:r w:rsidRPr="00AC317F">
        <w:rPr>
          <w:rFonts w:ascii="Times New Roman" w:hAnsi="Times New Roman"/>
          <w:sz w:val="26"/>
          <w:szCs w:val="26"/>
        </w:rPr>
        <w:t xml:space="preserve"> проводи</w:t>
      </w:r>
      <w:r>
        <w:rPr>
          <w:rFonts w:ascii="Times New Roman" w:hAnsi="Times New Roman"/>
          <w:sz w:val="26"/>
          <w:szCs w:val="26"/>
        </w:rPr>
        <w:t>л</w:t>
      </w:r>
      <w:r w:rsidRPr="00AC317F">
        <w:rPr>
          <w:rFonts w:ascii="Times New Roman" w:hAnsi="Times New Roman"/>
          <w:sz w:val="26"/>
          <w:szCs w:val="26"/>
        </w:rPr>
        <w:t xml:space="preserve">ся </w:t>
      </w:r>
      <w:proofErr w:type="gramStart"/>
      <w:r w:rsidRPr="00AC317F">
        <w:rPr>
          <w:rFonts w:ascii="Times New Roman" w:hAnsi="Times New Roman"/>
          <w:sz w:val="26"/>
          <w:szCs w:val="26"/>
        </w:rPr>
        <w:t>согласно   плана</w:t>
      </w:r>
      <w:proofErr w:type="gramEnd"/>
      <w:r w:rsidRPr="00AC317F">
        <w:rPr>
          <w:rFonts w:ascii="Times New Roman" w:hAnsi="Times New Roman"/>
          <w:sz w:val="26"/>
          <w:szCs w:val="26"/>
        </w:rPr>
        <w:t xml:space="preserve">  ВШК</w:t>
      </w:r>
      <w:r>
        <w:rPr>
          <w:rFonts w:ascii="Times New Roman" w:hAnsi="Times New Roman"/>
          <w:sz w:val="26"/>
          <w:szCs w:val="26"/>
        </w:rPr>
        <w:t>:</w:t>
      </w:r>
      <w:r w:rsidRPr="00AC317F">
        <w:rPr>
          <w:rFonts w:ascii="Times New Roman" w:hAnsi="Times New Roman"/>
          <w:sz w:val="26"/>
          <w:szCs w:val="26"/>
        </w:rPr>
        <w:t xml:space="preserve">  </w:t>
      </w:r>
    </w:p>
    <w:p w:rsidR="00AF65AC" w:rsidRPr="002F53EC" w:rsidRDefault="00AF65AC" w:rsidP="002F53EC">
      <w:pPr>
        <w:pStyle w:val="a3"/>
        <w:numPr>
          <w:ilvl w:val="0"/>
          <w:numId w:val="7"/>
        </w:numPr>
        <w:shd w:val="clear" w:color="auto" w:fill="FFFFFF"/>
        <w:spacing w:after="0"/>
        <w:ind w:left="284" w:firstLine="76"/>
        <w:jc w:val="both"/>
        <w:rPr>
          <w:rFonts w:ascii="Times New Roman" w:hAnsi="Times New Roman"/>
          <w:color w:val="000000"/>
          <w:sz w:val="26"/>
          <w:szCs w:val="26"/>
        </w:rPr>
      </w:pPr>
      <w:r w:rsidRPr="002F53EC">
        <w:rPr>
          <w:rFonts w:ascii="Times New Roman" w:hAnsi="Times New Roman"/>
          <w:color w:val="000000"/>
          <w:sz w:val="26"/>
          <w:szCs w:val="26"/>
        </w:rPr>
        <w:t>стартовый (входной) контроль, цель которого - определить степень устойчивости знаний учащихся;</w:t>
      </w:r>
    </w:p>
    <w:p w:rsidR="00AF65AC" w:rsidRPr="002F53EC" w:rsidRDefault="00AF65AC" w:rsidP="002F53EC">
      <w:pPr>
        <w:pStyle w:val="a3"/>
        <w:numPr>
          <w:ilvl w:val="0"/>
          <w:numId w:val="7"/>
        </w:numPr>
        <w:shd w:val="clear" w:color="auto" w:fill="FFFFFF"/>
        <w:spacing w:after="0"/>
        <w:ind w:left="284" w:firstLine="76"/>
        <w:jc w:val="both"/>
        <w:rPr>
          <w:rFonts w:ascii="Times New Roman" w:hAnsi="Times New Roman"/>
          <w:color w:val="000000"/>
          <w:sz w:val="26"/>
          <w:szCs w:val="26"/>
        </w:rPr>
      </w:pPr>
      <w:r w:rsidRPr="002F53EC">
        <w:rPr>
          <w:rFonts w:ascii="Times New Roman" w:hAnsi="Times New Roman"/>
          <w:color w:val="000000"/>
          <w:sz w:val="26"/>
          <w:szCs w:val="26"/>
        </w:rPr>
        <w:t>промежуточный (полугодовой) контроль, целью которого явля</w:t>
      </w:r>
      <w:r w:rsidR="002F53EC">
        <w:rPr>
          <w:rFonts w:ascii="Times New Roman" w:hAnsi="Times New Roman"/>
          <w:color w:val="000000"/>
          <w:sz w:val="26"/>
          <w:szCs w:val="26"/>
        </w:rPr>
        <w:t>лось</w:t>
      </w:r>
      <w:r w:rsidRPr="002F53EC">
        <w:rPr>
          <w:rFonts w:ascii="Times New Roman" w:hAnsi="Times New Roman"/>
          <w:color w:val="000000"/>
          <w:sz w:val="26"/>
          <w:szCs w:val="26"/>
        </w:rPr>
        <w:t xml:space="preserve"> отслеживание динамики</w:t>
      </w:r>
      <w:r w:rsidRPr="002F53E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proofErr w:type="spellStart"/>
      <w:r w:rsidRPr="002F53EC">
        <w:rPr>
          <w:rStyle w:val="spelle"/>
          <w:rFonts w:ascii="Times New Roman" w:hAnsi="Times New Roman"/>
          <w:color w:val="000000"/>
          <w:sz w:val="26"/>
          <w:szCs w:val="26"/>
        </w:rPr>
        <w:t>обученности</w:t>
      </w:r>
      <w:proofErr w:type="spellEnd"/>
      <w:r w:rsidRPr="002F53E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2F53EC">
        <w:rPr>
          <w:rFonts w:ascii="Times New Roman" w:hAnsi="Times New Roman"/>
          <w:color w:val="000000"/>
          <w:sz w:val="26"/>
          <w:szCs w:val="26"/>
        </w:rPr>
        <w:t>учащихся, коррекция деятельности учителя и учащихся для предупреждения неуспеваемости и второгодничества;</w:t>
      </w:r>
    </w:p>
    <w:p w:rsidR="002F53EC" w:rsidRPr="002F53EC" w:rsidRDefault="00AF65AC" w:rsidP="002F53EC">
      <w:pPr>
        <w:pStyle w:val="a3"/>
        <w:numPr>
          <w:ilvl w:val="0"/>
          <w:numId w:val="7"/>
        </w:numPr>
        <w:spacing w:after="0"/>
        <w:ind w:left="284" w:firstLine="76"/>
        <w:jc w:val="both"/>
        <w:rPr>
          <w:rFonts w:ascii="Times New Roman" w:hAnsi="Times New Roman"/>
          <w:color w:val="000000"/>
          <w:sz w:val="26"/>
          <w:szCs w:val="26"/>
        </w:rPr>
      </w:pPr>
      <w:r w:rsidRPr="002F53EC">
        <w:rPr>
          <w:rFonts w:ascii="Times New Roman" w:hAnsi="Times New Roman"/>
          <w:color w:val="000000"/>
          <w:sz w:val="26"/>
          <w:szCs w:val="26"/>
        </w:rPr>
        <w:t>итогов</w:t>
      </w:r>
      <w:r w:rsidR="002F53EC" w:rsidRPr="002F53EC">
        <w:rPr>
          <w:rFonts w:ascii="Times New Roman" w:hAnsi="Times New Roman"/>
          <w:color w:val="000000"/>
          <w:sz w:val="26"/>
          <w:szCs w:val="26"/>
        </w:rPr>
        <w:t>ый (годовой</w:t>
      </w:r>
      <w:r w:rsidRPr="002F53EC">
        <w:rPr>
          <w:rFonts w:ascii="Times New Roman" w:hAnsi="Times New Roman"/>
          <w:color w:val="000000"/>
          <w:sz w:val="26"/>
          <w:szCs w:val="26"/>
        </w:rPr>
        <w:t>) контрол</w:t>
      </w:r>
      <w:r w:rsidR="006625D2">
        <w:rPr>
          <w:rFonts w:ascii="Times New Roman" w:hAnsi="Times New Roman"/>
          <w:color w:val="000000"/>
          <w:sz w:val="26"/>
          <w:szCs w:val="26"/>
        </w:rPr>
        <w:t>ь</w:t>
      </w:r>
      <w:r w:rsidRPr="002F53EC">
        <w:rPr>
          <w:rFonts w:ascii="Times New Roman" w:hAnsi="Times New Roman"/>
          <w:color w:val="000000"/>
          <w:sz w:val="26"/>
          <w:szCs w:val="26"/>
        </w:rPr>
        <w:t xml:space="preserve">,  цель которого </w:t>
      </w:r>
      <w:r w:rsidR="002F53EC" w:rsidRPr="002F53EC">
        <w:rPr>
          <w:rFonts w:ascii="Times New Roman" w:hAnsi="Times New Roman"/>
          <w:color w:val="000000"/>
          <w:sz w:val="26"/>
          <w:szCs w:val="26"/>
        </w:rPr>
        <w:t>-</w:t>
      </w:r>
      <w:r w:rsidRPr="002F53EC">
        <w:rPr>
          <w:rFonts w:ascii="Times New Roman" w:hAnsi="Times New Roman"/>
          <w:color w:val="000000"/>
          <w:sz w:val="26"/>
          <w:szCs w:val="26"/>
        </w:rPr>
        <w:t xml:space="preserve"> в определении уровня</w:t>
      </w:r>
      <w:r w:rsidRPr="002F53E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proofErr w:type="spellStart"/>
      <w:r w:rsidRPr="002F53EC">
        <w:rPr>
          <w:rStyle w:val="spelle"/>
          <w:rFonts w:ascii="Times New Roman" w:hAnsi="Times New Roman"/>
          <w:color w:val="000000"/>
          <w:sz w:val="26"/>
          <w:szCs w:val="26"/>
        </w:rPr>
        <w:t>сформированности</w:t>
      </w:r>
      <w:proofErr w:type="spellEnd"/>
      <w:r w:rsidRPr="002F53EC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  </w:t>
      </w:r>
      <w:r w:rsidRPr="002F53EC">
        <w:rPr>
          <w:rFonts w:ascii="Times New Roman" w:hAnsi="Times New Roman"/>
          <w:color w:val="000000"/>
          <w:sz w:val="26"/>
          <w:szCs w:val="26"/>
        </w:rPr>
        <w:t xml:space="preserve">ЗУН при переходе учащихся в следующий класс, отслеживание динамики их </w:t>
      </w:r>
      <w:proofErr w:type="spellStart"/>
      <w:r w:rsidRPr="002F53EC">
        <w:rPr>
          <w:rFonts w:ascii="Times New Roman" w:hAnsi="Times New Roman"/>
          <w:color w:val="000000"/>
          <w:sz w:val="26"/>
          <w:szCs w:val="26"/>
        </w:rPr>
        <w:t>обученности</w:t>
      </w:r>
      <w:proofErr w:type="spellEnd"/>
      <w:r w:rsidRPr="002F53EC">
        <w:rPr>
          <w:rFonts w:ascii="Times New Roman" w:hAnsi="Times New Roman"/>
          <w:color w:val="000000"/>
          <w:sz w:val="26"/>
          <w:szCs w:val="26"/>
        </w:rPr>
        <w:t xml:space="preserve">, прогнозирование результативности </w:t>
      </w:r>
      <w:r w:rsidRPr="002F53EC">
        <w:rPr>
          <w:rFonts w:ascii="Times New Roman" w:hAnsi="Times New Roman"/>
          <w:color w:val="000000"/>
          <w:sz w:val="26"/>
          <w:szCs w:val="26"/>
        </w:rPr>
        <w:lastRenderedPageBreak/>
        <w:t>дальнейшего обучения учащихся, выделение недостатков в работе, планирование</w:t>
      </w:r>
      <w:r w:rsidRPr="002F53E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proofErr w:type="spellStart"/>
      <w:r w:rsidRPr="002F53EC">
        <w:rPr>
          <w:rStyle w:val="spelle"/>
          <w:rFonts w:ascii="Times New Roman" w:hAnsi="Times New Roman"/>
          <w:color w:val="000000"/>
          <w:sz w:val="26"/>
          <w:szCs w:val="26"/>
        </w:rPr>
        <w:t>внутришкольного</w:t>
      </w:r>
      <w:proofErr w:type="spellEnd"/>
      <w:r w:rsidRPr="002F53EC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2F53EC">
        <w:rPr>
          <w:rFonts w:ascii="Times New Roman" w:hAnsi="Times New Roman"/>
          <w:color w:val="000000"/>
          <w:sz w:val="26"/>
          <w:szCs w:val="26"/>
        </w:rPr>
        <w:t>контроля на следующий учебный год по предметам и классам, по которым получены неудовлетворительные результаты мониторинга.</w:t>
      </w:r>
    </w:p>
    <w:p w:rsidR="00AF65A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317F">
        <w:rPr>
          <w:rFonts w:ascii="Times New Roman" w:hAnsi="Times New Roman"/>
          <w:sz w:val="26"/>
          <w:szCs w:val="26"/>
        </w:rPr>
        <w:t xml:space="preserve"> </w:t>
      </w:r>
      <w:r w:rsidR="00AF65AC" w:rsidRPr="00AC317F">
        <w:rPr>
          <w:rFonts w:ascii="Times New Roman" w:hAnsi="Times New Roman"/>
          <w:sz w:val="26"/>
          <w:szCs w:val="26"/>
        </w:rPr>
        <w:t>Проведение  внутреннего мониторинга качества знаний  и проводимая по ее результатам коррекционная работа дает результаты: результаты окончания учебного года  остаются стабильными на протяжении нескольких лет.</w:t>
      </w: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 результаты окончания 2019-2020 учебного года отражены в таблице:</w:t>
      </w: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2F53EC" w:rsidP="002F53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3EC" w:rsidRDefault="00AF65AC" w:rsidP="00AF65AC">
      <w:pPr>
        <w:jc w:val="both"/>
        <w:rPr>
          <w:rFonts w:ascii="Times New Roman" w:hAnsi="Times New Roman"/>
          <w:sz w:val="26"/>
          <w:szCs w:val="26"/>
        </w:rPr>
        <w:sectPr w:rsidR="002F53EC" w:rsidSect="00302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17F">
        <w:rPr>
          <w:rFonts w:ascii="Times New Roman" w:hAnsi="Times New Roman"/>
          <w:sz w:val="26"/>
          <w:szCs w:val="26"/>
        </w:rPr>
        <w:t xml:space="preserve">  </w:t>
      </w:r>
      <w:r w:rsidRPr="00AC317F">
        <w:rPr>
          <w:rFonts w:ascii="Times New Roman" w:hAnsi="Times New Roman"/>
          <w:sz w:val="26"/>
          <w:szCs w:val="26"/>
        </w:rPr>
        <w:tab/>
      </w:r>
    </w:p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420F5">
        <w:rPr>
          <w:rFonts w:ascii="Times New Roman" w:hAnsi="Times New Roman"/>
          <w:b/>
          <w:sz w:val="26"/>
          <w:szCs w:val="26"/>
        </w:rPr>
        <w:t xml:space="preserve">Сведения об уровне и степени </w:t>
      </w:r>
      <w:proofErr w:type="spellStart"/>
      <w:r w:rsidRPr="001420F5">
        <w:rPr>
          <w:rFonts w:ascii="Times New Roman" w:hAnsi="Times New Roman"/>
          <w:b/>
          <w:sz w:val="26"/>
          <w:szCs w:val="26"/>
        </w:rPr>
        <w:t>обучености</w:t>
      </w:r>
      <w:proofErr w:type="spellEnd"/>
      <w:r w:rsidRPr="001420F5">
        <w:rPr>
          <w:rFonts w:ascii="Times New Roman" w:hAnsi="Times New Roman"/>
          <w:b/>
          <w:sz w:val="26"/>
          <w:szCs w:val="26"/>
        </w:rPr>
        <w:t>,   качестве знаний за 2019-2020 учебный год</w:t>
      </w:r>
    </w:p>
    <w:p w:rsidR="001420F5" w:rsidRPr="001420F5" w:rsidRDefault="001420F5" w:rsidP="006625D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3440" w:type="dxa"/>
        <w:tblInd w:w="93" w:type="dxa"/>
        <w:tblLook w:val="04A0"/>
      </w:tblPr>
      <w:tblGrid>
        <w:gridCol w:w="2200"/>
        <w:gridCol w:w="567"/>
        <w:gridCol w:w="567"/>
        <w:gridCol w:w="567"/>
        <w:gridCol w:w="567"/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7"/>
        <w:gridCol w:w="567"/>
        <w:gridCol w:w="567"/>
        <w:gridCol w:w="567"/>
      </w:tblGrid>
      <w:tr w:rsidR="001420F5" w:rsidRPr="006446E0" w:rsidTr="001420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3класс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II </w:t>
            </w: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</w:t>
            </w:r>
            <w:proofErr w:type="spellEnd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</w:t>
            </w:r>
            <w:proofErr w:type="spellEnd"/>
            <w:proofErr w:type="gramEnd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Веретьинская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Городковическая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Ижевская СОШ (а)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Ижевская СОШ (б)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Исадская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Кирицкая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Старокиструсская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Перкинская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Троицкая 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СОШ (а)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СОШ (б)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гимназия (а)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гимназия (б)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Выжелесская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Огородниковский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ф-л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Старостеклянный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ф-л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Кутуковский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ф-л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1420F5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420F5">
              <w:rPr>
                <w:rFonts w:ascii="Arial" w:eastAsia="Times New Roman" w:hAnsi="Arial" w:cs="Arial"/>
                <w:b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31,9</w:t>
            </w:r>
          </w:p>
        </w:tc>
      </w:tr>
    </w:tbl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8776" w:type="dxa"/>
        <w:tblInd w:w="93" w:type="dxa"/>
        <w:tblLook w:val="04A0"/>
      </w:tblPr>
      <w:tblGrid>
        <w:gridCol w:w="2200"/>
        <w:gridCol w:w="517"/>
        <w:gridCol w:w="567"/>
        <w:gridCol w:w="517"/>
        <w:gridCol w:w="567"/>
        <w:gridCol w:w="517"/>
        <w:gridCol w:w="567"/>
        <w:gridCol w:w="567"/>
        <w:gridCol w:w="567"/>
        <w:gridCol w:w="517"/>
        <w:gridCol w:w="567"/>
        <w:gridCol w:w="517"/>
        <w:gridCol w:w="589"/>
      </w:tblGrid>
      <w:tr w:rsidR="001420F5" w:rsidRPr="006446E0" w:rsidTr="001420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  <w:proofErr w:type="gramEnd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</w:t>
            </w:r>
            <w:proofErr w:type="spellEnd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ОО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отличники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и 5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Start"/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Веретьинская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Городковическая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Ижевская СОШ (а)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Ижевская СОШ (б)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Исадская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27,5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Кирицкая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Старокиструсская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Перкинская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Троицкая СШ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СОШ (а)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СОШ (б)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гимназия (а)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Спасская гимназия (б)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Выжелесская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35,3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Панинская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Огородниковский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ф-л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Старостеклянный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ф-л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0F5" w:rsidRPr="006446E0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Кутуковский</w:t>
            </w:r>
            <w:proofErr w:type="spellEnd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6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ф-л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420F5" w:rsidRPr="006446E0" w:rsidTr="001420F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0F5" w:rsidRPr="001420F5" w:rsidRDefault="001420F5" w:rsidP="006446E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420F5">
              <w:rPr>
                <w:rFonts w:ascii="Arial" w:eastAsia="Times New Roman" w:hAnsi="Arial" w:cs="Arial"/>
                <w:b/>
                <w:lang w:eastAsia="ru-RU"/>
              </w:rPr>
              <w:t>Итого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0F5" w:rsidRPr="006446E0" w:rsidRDefault="001420F5" w:rsidP="00644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46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</w:t>
            </w:r>
          </w:p>
        </w:tc>
      </w:tr>
    </w:tbl>
    <w:p w:rsidR="006446E0" w:rsidRDefault="006446E0" w:rsidP="006625D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76A28" w:rsidRPr="00276A28" w:rsidRDefault="00276A28" w:rsidP="00662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A28">
        <w:rPr>
          <w:rFonts w:ascii="Times New Roman" w:hAnsi="Times New Roman"/>
          <w:sz w:val="24"/>
          <w:szCs w:val="24"/>
        </w:rPr>
        <w:t>Руководителям ОО:</w:t>
      </w:r>
    </w:p>
    <w:p w:rsidR="00276A28" w:rsidRDefault="00276A28" w:rsidP="00276A28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</w:t>
      </w:r>
    </w:p>
    <w:p w:rsidR="00276A28" w:rsidRDefault="00276A28" w:rsidP="00276A28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2. Учителям-предметникам усилить в своей работе индивидуализацию обучения, шире применять новые передовые технологии преподавания предмета. </w:t>
      </w:r>
    </w:p>
    <w:p w:rsidR="00276A28" w:rsidRDefault="00276A28" w:rsidP="00276A28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Провести анкетирование родителей, что такое хорошее качество знаний, и какова роль родителей, как субъекта образовательного процесса.</w:t>
      </w:r>
    </w:p>
    <w:p w:rsidR="00276A28" w:rsidRDefault="00276A28" w:rsidP="00276A28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sz w:val="26"/>
          <w:szCs w:val="26"/>
        </w:rPr>
      </w:pPr>
      <w:r>
        <w:rPr>
          <w:color w:val="000000"/>
        </w:rPr>
        <w:t xml:space="preserve">4. Рекомендовать учителям-предметникам: составлять карту мониторинга для отслеживания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>, личных достижений, личного роста каждого ученика, или класса в целом; проводить коррекцию знаний по результатам.</w:t>
      </w:r>
    </w:p>
    <w:sectPr w:rsidR="00276A28" w:rsidSect="00276A2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456"/>
    <w:multiLevelType w:val="hybridMultilevel"/>
    <w:tmpl w:val="F98C28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CD622D4"/>
    <w:multiLevelType w:val="hybridMultilevel"/>
    <w:tmpl w:val="B7FE4002"/>
    <w:lvl w:ilvl="0" w:tplc="0DA23C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3A0D96"/>
    <w:multiLevelType w:val="hybridMultilevel"/>
    <w:tmpl w:val="E02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75C16"/>
    <w:multiLevelType w:val="hybridMultilevel"/>
    <w:tmpl w:val="EC88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684A"/>
    <w:multiLevelType w:val="hybridMultilevel"/>
    <w:tmpl w:val="D1D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9D0"/>
    <w:multiLevelType w:val="hybridMultilevel"/>
    <w:tmpl w:val="E1BECFC4"/>
    <w:lvl w:ilvl="0" w:tplc="0DA23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06EA"/>
    <w:multiLevelType w:val="hybridMultilevel"/>
    <w:tmpl w:val="F04C2356"/>
    <w:lvl w:ilvl="0" w:tplc="504CCDDC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C67EF"/>
    <w:multiLevelType w:val="hybridMultilevel"/>
    <w:tmpl w:val="F89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B3039"/>
    <w:multiLevelType w:val="hybridMultilevel"/>
    <w:tmpl w:val="4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AC"/>
    <w:rsid w:val="001420F5"/>
    <w:rsid w:val="00276A28"/>
    <w:rsid w:val="002F53EC"/>
    <w:rsid w:val="0030203E"/>
    <w:rsid w:val="00311C54"/>
    <w:rsid w:val="00616DA9"/>
    <w:rsid w:val="006446E0"/>
    <w:rsid w:val="006625D2"/>
    <w:rsid w:val="00897077"/>
    <w:rsid w:val="00AF65AC"/>
    <w:rsid w:val="00DA37DE"/>
    <w:rsid w:val="00E0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5AC"/>
  </w:style>
  <w:style w:type="character" w:customStyle="1" w:styleId="spelle">
    <w:name w:val="spelle"/>
    <w:basedOn w:val="a0"/>
    <w:rsid w:val="00AF65AC"/>
  </w:style>
  <w:style w:type="paragraph" w:styleId="a3">
    <w:name w:val="List Paragraph"/>
    <w:basedOn w:val="a"/>
    <w:uiPriority w:val="34"/>
    <w:qFormat/>
    <w:rsid w:val="00AF65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6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2021-08-31T07:45:00Z</dcterms:created>
  <dcterms:modified xsi:type="dcterms:W3CDTF">2021-08-31T09:21:00Z</dcterms:modified>
</cp:coreProperties>
</file>